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426"/>
        <w:gridCol w:w="380"/>
        <w:gridCol w:w="464"/>
        <w:gridCol w:w="6"/>
        <w:gridCol w:w="425"/>
        <w:gridCol w:w="851"/>
        <w:gridCol w:w="820"/>
        <w:gridCol w:w="70"/>
        <w:gridCol w:w="386"/>
        <w:gridCol w:w="141"/>
        <w:gridCol w:w="1134"/>
        <w:gridCol w:w="422"/>
        <w:gridCol w:w="553"/>
        <w:gridCol w:w="297"/>
        <w:gridCol w:w="695"/>
        <w:gridCol w:w="1294"/>
      </w:tblGrid>
      <w:tr w:rsidR="003E3B8A" w:rsidRPr="003E3B8A" w14:paraId="506EFED7" w14:textId="77777777" w:rsidTr="00592CFD">
        <w:trPr>
          <w:trHeight w:val="469"/>
        </w:trPr>
        <w:tc>
          <w:tcPr>
            <w:tcW w:w="2048" w:type="dxa"/>
            <w:gridSpan w:val="3"/>
            <w:vMerge w:val="restart"/>
            <w:shd w:val="clear" w:color="auto" w:fill="auto"/>
            <w:vAlign w:val="center"/>
          </w:tcPr>
          <w:p w14:paraId="37CE04F6" w14:textId="77777777" w:rsidR="00421F85" w:rsidRPr="003E3B8A" w:rsidRDefault="00421F85" w:rsidP="00421F85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E3B8A">
              <w:rPr>
                <w:rFonts w:ascii="Arial Narrow" w:hAnsi="Arial Narrow" w:cs="Times New Roman"/>
                <w:noProof/>
                <w:sz w:val="20"/>
                <w:szCs w:val="20"/>
                <w:lang w:val="en-US"/>
              </w:rPr>
              <w:drawing>
                <wp:inline distT="0" distB="0" distL="0" distR="0" wp14:anchorId="45C19FB5" wp14:editId="3018B9E6">
                  <wp:extent cx="742950" cy="7429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3343" cy="7433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72" w:type="dxa"/>
            <w:gridSpan w:val="11"/>
            <w:tcBorders>
              <w:bottom w:val="single" w:sz="4" w:space="0" w:color="auto"/>
            </w:tcBorders>
            <w:vAlign w:val="center"/>
          </w:tcPr>
          <w:p w14:paraId="75A12090" w14:textId="77777777" w:rsidR="00421F85" w:rsidRPr="003E3B8A" w:rsidRDefault="00421F85" w:rsidP="00DF29EF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3E3B8A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УНИВЕРЗИТЕТ У ИСТОЧНОМ САРАЈЕВУ</w:t>
            </w:r>
          </w:p>
          <w:p w14:paraId="416B344A" w14:textId="77777777" w:rsidR="00970298" w:rsidRPr="003E3B8A" w:rsidRDefault="00970298" w:rsidP="00DF29EF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E3B8A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Правни факултет</w:t>
            </w:r>
          </w:p>
        </w:tc>
        <w:tc>
          <w:tcPr>
            <w:tcW w:w="2286" w:type="dxa"/>
            <w:gridSpan w:val="3"/>
            <w:vMerge w:val="restart"/>
            <w:vAlign w:val="center"/>
          </w:tcPr>
          <w:p w14:paraId="48C1DE03" w14:textId="77777777" w:rsidR="00421F85" w:rsidRPr="003E3B8A" w:rsidRDefault="00970298" w:rsidP="00421F85">
            <w:pPr>
              <w:jc w:val="center"/>
              <w:rPr>
                <w:sz w:val="28"/>
                <w:szCs w:val="28"/>
                <w:lang w:val="sr-Cyrl-CS"/>
              </w:rPr>
            </w:pPr>
            <w:r w:rsidRPr="003E3B8A">
              <w:rPr>
                <w:noProof/>
                <w:sz w:val="28"/>
                <w:szCs w:val="28"/>
                <w:lang w:val="en-US"/>
              </w:rPr>
              <w:drawing>
                <wp:inline distT="0" distB="0" distL="0" distR="0" wp14:anchorId="3FA0698C" wp14:editId="07FDF428">
                  <wp:extent cx="1019069" cy="977672"/>
                  <wp:effectExtent l="19050" t="0" r="0" b="0"/>
                  <wp:docPr id="5" name="Picture 5" descr="pecat_ver_1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ecat_ver_1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730" cy="9754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3B8A" w:rsidRPr="003E3B8A" w14:paraId="314C28AD" w14:textId="77777777" w:rsidTr="00592CFD">
        <w:trPr>
          <w:trHeight w:val="366"/>
        </w:trPr>
        <w:tc>
          <w:tcPr>
            <w:tcW w:w="2048" w:type="dxa"/>
            <w:gridSpan w:val="3"/>
            <w:vMerge/>
            <w:shd w:val="clear" w:color="auto" w:fill="auto"/>
            <w:vAlign w:val="center"/>
          </w:tcPr>
          <w:p w14:paraId="4D337192" w14:textId="77777777" w:rsidR="00421F85" w:rsidRPr="003E3B8A" w:rsidRDefault="00421F85" w:rsidP="00AF6F4F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272" w:type="dxa"/>
            <w:gridSpan w:val="11"/>
            <w:shd w:val="clear" w:color="auto" w:fill="BFBFBF" w:themeFill="background1" w:themeFillShade="BF"/>
            <w:vAlign w:val="center"/>
          </w:tcPr>
          <w:p w14:paraId="4998C45B" w14:textId="77777777" w:rsidR="00421F85" w:rsidRPr="003E3B8A" w:rsidRDefault="00421F85" w:rsidP="000C20EE">
            <w:pPr>
              <w:jc w:val="center"/>
              <w:rPr>
                <w:rFonts w:ascii="Arial Narrow" w:hAnsi="Arial Narrow" w:cs="Times New Roman"/>
                <w:b/>
                <w:i/>
                <w:sz w:val="20"/>
                <w:szCs w:val="20"/>
                <w:lang w:val="sr-Cyrl-BA"/>
              </w:rPr>
            </w:pPr>
            <w:r w:rsidRPr="003E3B8A">
              <w:rPr>
                <w:rFonts w:ascii="Arial Narrow" w:hAnsi="Arial Narrow" w:cs="Times New Roman"/>
                <w:b/>
                <w:i/>
                <w:sz w:val="20"/>
                <w:szCs w:val="20"/>
                <w:lang w:val="sr-Cyrl-BA"/>
              </w:rPr>
              <w:t xml:space="preserve">Студијски програм: </w:t>
            </w:r>
            <w:r w:rsidR="00970298" w:rsidRPr="003E3B8A">
              <w:rPr>
                <w:rFonts w:ascii="Arial Narrow" w:hAnsi="Arial Narrow" w:cs="Times New Roman"/>
                <w:i/>
                <w:sz w:val="20"/>
                <w:szCs w:val="20"/>
                <w:lang w:val="sr-Cyrl-BA"/>
              </w:rPr>
              <w:t>Право</w:t>
            </w:r>
          </w:p>
        </w:tc>
        <w:tc>
          <w:tcPr>
            <w:tcW w:w="2286" w:type="dxa"/>
            <w:gridSpan w:val="3"/>
            <w:vMerge/>
            <w:vAlign w:val="center"/>
          </w:tcPr>
          <w:p w14:paraId="04B1BA7E" w14:textId="77777777" w:rsidR="00421F85" w:rsidRPr="003E3B8A" w:rsidRDefault="00421F85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3E3B8A" w:rsidRPr="003E3B8A" w14:paraId="3AC92259" w14:textId="77777777" w:rsidTr="00592CFD">
        <w:tc>
          <w:tcPr>
            <w:tcW w:w="2048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C13177" w14:textId="77777777" w:rsidR="00421F85" w:rsidRPr="003E3B8A" w:rsidRDefault="00421F85" w:rsidP="00AF6F4F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2636" w:type="dxa"/>
            <w:gridSpan w:val="6"/>
            <w:tcBorders>
              <w:bottom w:val="single" w:sz="4" w:space="0" w:color="auto"/>
            </w:tcBorders>
            <w:vAlign w:val="center"/>
          </w:tcPr>
          <w:p w14:paraId="7B937A0B" w14:textId="77777777" w:rsidR="00421F85" w:rsidRPr="003E3B8A" w:rsidRDefault="00970298" w:rsidP="00970298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E3B8A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I </w:t>
            </w:r>
            <w:r w:rsidR="00421F85" w:rsidRPr="003E3B8A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циклус студија</w:t>
            </w:r>
          </w:p>
        </w:tc>
        <w:tc>
          <w:tcPr>
            <w:tcW w:w="2636" w:type="dxa"/>
            <w:gridSpan w:val="5"/>
            <w:tcBorders>
              <w:bottom w:val="single" w:sz="4" w:space="0" w:color="auto"/>
            </w:tcBorders>
            <w:vAlign w:val="center"/>
          </w:tcPr>
          <w:p w14:paraId="63BDF3B3" w14:textId="77777777" w:rsidR="00421F85" w:rsidRPr="003E3B8A" w:rsidRDefault="00970298" w:rsidP="00421F85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E3B8A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IV </w:t>
            </w:r>
            <w:r w:rsidR="00421F85" w:rsidRPr="003E3B8A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година</w:t>
            </w:r>
            <w:r w:rsidR="000C20EE" w:rsidRPr="003E3B8A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студија</w:t>
            </w:r>
          </w:p>
        </w:tc>
        <w:tc>
          <w:tcPr>
            <w:tcW w:w="2286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093B160A" w14:textId="77777777" w:rsidR="00421F85" w:rsidRPr="003E3B8A" w:rsidRDefault="00421F85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3E3B8A" w:rsidRPr="003E3B8A" w14:paraId="6AD35933" w14:textId="77777777" w:rsidTr="00592CFD">
        <w:tc>
          <w:tcPr>
            <w:tcW w:w="2048" w:type="dxa"/>
            <w:gridSpan w:val="3"/>
            <w:shd w:val="clear" w:color="auto" w:fill="D9D9D9" w:themeFill="background1" w:themeFillShade="D9"/>
            <w:vAlign w:val="center"/>
          </w:tcPr>
          <w:p w14:paraId="51378A52" w14:textId="77777777" w:rsidR="00AF6F4F" w:rsidRPr="003E3B8A" w:rsidRDefault="00AF6F4F" w:rsidP="00AF6F4F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3E3B8A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Пун назив предмета</w:t>
            </w:r>
          </w:p>
        </w:tc>
        <w:tc>
          <w:tcPr>
            <w:tcW w:w="7558" w:type="dxa"/>
            <w:gridSpan w:val="14"/>
            <w:vAlign w:val="center"/>
          </w:tcPr>
          <w:p w14:paraId="5AC24B65" w14:textId="3A061E8F" w:rsidR="00AF6F4F" w:rsidRPr="003E3B8A" w:rsidRDefault="007311A3" w:rsidP="006731B4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E3B8A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ПРАВО </w:t>
            </w:r>
            <w:r w:rsidR="006731B4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ИНТЕЛЕКТУАЛНЕ</w:t>
            </w:r>
            <w:bookmarkStart w:id="0" w:name="_GoBack"/>
            <w:bookmarkEnd w:id="0"/>
            <w:r w:rsidRPr="003E3B8A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СВОЈИНЕ</w:t>
            </w:r>
          </w:p>
        </w:tc>
      </w:tr>
      <w:tr w:rsidR="003E3B8A" w:rsidRPr="003E3B8A" w14:paraId="7DF9754A" w14:textId="77777777" w:rsidTr="00592CFD">
        <w:tc>
          <w:tcPr>
            <w:tcW w:w="2048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11EEDD" w14:textId="77777777" w:rsidR="00DF29EF" w:rsidRPr="003E3B8A" w:rsidRDefault="00DF29EF" w:rsidP="0036670D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3E3B8A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Катедра</w:t>
            </w:r>
            <w:r w:rsidRPr="003E3B8A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ab/>
            </w:r>
          </w:p>
        </w:tc>
        <w:tc>
          <w:tcPr>
            <w:tcW w:w="7558" w:type="dxa"/>
            <w:gridSpan w:val="14"/>
            <w:tcBorders>
              <w:bottom w:val="single" w:sz="4" w:space="0" w:color="auto"/>
            </w:tcBorders>
            <w:vAlign w:val="center"/>
          </w:tcPr>
          <w:p w14:paraId="50057F82" w14:textId="77777777" w:rsidR="00DF29EF" w:rsidRPr="003E3B8A" w:rsidRDefault="007311A3" w:rsidP="00817290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E3B8A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Катедра за грађанско право – Правни факултет </w:t>
            </w:r>
          </w:p>
        </w:tc>
      </w:tr>
      <w:tr w:rsidR="003E3B8A" w:rsidRPr="003E3B8A" w14:paraId="2A8F3D7C" w14:textId="77777777" w:rsidTr="00592CFD">
        <w:trPr>
          <w:trHeight w:val="229"/>
        </w:trPr>
        <w:tc>
          <w:tcPr>
            <w:tcW w:w="2943" w:type="dxa"/>
            <w:gridSpan w:val="6"/>
            <w:vMerge w:val="restart"/>
            <w:shd w:val="clear" w:color="auto" w:fill="D9D9D9" w:themeFill="background1" w:themeFillShade="D9"/>
            <w:vAlign w:val="center"/>
          </w:tcPr>
          <w:p w14:paraId="66159AA1" w14:textId="77777777" w:rsidR="007A7335" w:rsidRPr="003E3B8A" w:rsidRDefault="007A7335" w:rsidP="00DF29EF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3E3B8A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Шифра предмета</w:t>
            </w:r>
          </w:p>
        </w:tc>
        <w:tc>
          <w:tcPr>
            <w:tcW w:w="2268" w:type="dxa"/>
            <w:gridSpan w:val="5"/>
            <w:vMerge w:val="restart"/>
            <w:shd w:val="clear" w:color="auto" w:fill="D9D9D9" w:themeFill="background1" w:themeFillShade="D9"/>
            <w:vAlign w:val="center"/>
          </w:tcPr>
          <w:p w14:paraId="65DA1157" w14:textId="77777777" w:rsidR="007A7335" w:rsidRPr="003E3B8A" w:rsidRDefault="007A7335" w:rsidP="00DF29EF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Latn-BA"/>
              </w:rPr>
            </w:pPr>
            <w:r w:rsidRPr="003E3B8A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Статус предмета</w:t>
            </w:r>
          </w:p>
        </w:tc>
        <w:tc>
          <w:tcPr>
            <w:tcW w:w="2109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14:paraId="79D8244C" w14:textId="77777777" w:rsidR="007A7335" w:rsidRPr="003E3B8A" w:rsidRDefault="007A7335" w:rsidP="00DF29EF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Latn-BA"/>
              </w:rPr>
            </w:pPr>
            <w:r w:rsidRPr="003E3B8A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Семестар</w:t>
            </w:r>
          </w:p>
        </w:tc>
        <w:tc>
          <w:tcPr>
            <w:tcW w:w="2286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14:paraId="73F574D0" w14:textId="77777777" w:rsidR="007A7335" w:rsidRPr="003E3B8A" w:rsidRDefault="007A7335" w:rsidP="008A5AAE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Latn-BA"/>
              </w:rPr>
            </w:pPr>
            <w:r w:rsidRPr="003E3B8A">
              <w:rPr>
                <w:rFonts w:ascii="Arial Narrow" w:hAnsi="Arial Narrow" w:cs="Times New Roman"/>
                <w:b/>
                <w:sz w:val="20"/>
                <w:szCs w:val="20"/>
                <w:lang w:val="sr-Latn-BA"/>
              </w:rPr>
              <w:t>ECTS</w:t>
            </w:r>
          </w:p>
        </w:tc>
      </w:tr>
      <w:tr w:rsidR="003E3B8A" w:rsidRPr="003E3B8A" w14:paraId="02FDCFA9" w14:textId="77777777" w:rsidTr="00592CFD">
        <w:trPr>
          <w:trHeight w:val="229"/>
        </w:trPr>
        <w:tc>
          <w:tcPr>
            <w:tcW w:w="2943" w:type="dxa"/>
            <w:gridSpan w:val="6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368381" w14:textId="77777777" w:rsidR="007A7335" w:rsidRPr="003E3B8A" w:rsidRDefault="007A7335" w:rsidP="00DF29EF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2268" w:type="dxa"/>
            <w:gridSpan w:val="5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5FD450" w14:textId="77777777" w:rsidR="007A7335" w:rsidRPr="003E3B8A" w:rsidRDefault="007A7335" w:rsidP="00DF29EF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2109" w:type="dxa"/>
            <w:gridSpan w:val="3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60E2D8" w14:textId="77777777" w:rsidR="007A7335" w:rsidRPr="003E3B8A" w:rsidRDefault="007A7335" w:rsidP="00DF29EF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2286" w:type="dxa"/>
            <w:gridSpan w:val="3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EB53E1" w14:textId="77777777" w:rsidR="007A7335" w:rsidRPr="003E3B8A" w:rsidRDefault="007A7335" w:rsidP="00DF29EF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Latn-BA"/>
              </w:rPr>
            </w:pPr>
          </w:p>
        </w:tc>
      </w:tr>
      <w:tr w:rsidR="003E3B8A" w:rsidRPr="003E3B8A" w14:paraId="5E7ED901" w14:textId="77777777" w:rsidTr="00592CFD">
        <w:tc>
          <w:tcPr>
            <w:tcW w:w="2943" w:type="dxa"/>
            <w:gridSpan w:val="6"/>
            <w:shd w:val="clear" w:color="auto" w:fill="auto"/>
            <w:vAlign w:val="center"/>
          </w:tcPr>
          <w:p w14:paraId="5E142FAE" w14:textId="4E6F3D2A" w:rsidR="007A7335" w:rsidRPr="006731B4" w:rsidRDefault="007311A3" w:rsidP="00DF29EF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3E3B8A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ПФ-</w:t>
            </w:r>
            <w:r w:rsidR="006731B4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1-8-0</w:t>
            </w:r>
            <w:r w:rsidR="006731B4">
              <w:rPr>
                <w:rFonts w:ascii="Arial Narrow" w:hAnsi="Arial Narrow" w:cs="Times New Roman"/>
                <w:sz w:val="20"/>
                <w:szCs w:val="20"/>
              </w:rPr>
              <w:t>36</w:t>
            </w:r>
          </w:p>
        </w:tc>
        <w:tc>
          <w:tcPr>
            <w:tcW w:w="2268" w:type="dxa"/>
            <w:gridSpan w:val="5"/>
            <w:shd w:val="clear" w:color="auto" w:fill="auto"/>
            <w:vAlign w:val="center"/>
          </w:tcPr>
          <w:p w14:paraId="47760346" w14:textId="77777777" w:rsidR="007A7335" w:rsidRPr="003E3B8A" w:rsidRDefault="007311A3" w:rsidP="00DF29EF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Latn-BA"/>
              </w:rPr>
            </w:pPr>
            <w:r w:rsidRPr="003E3B8A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Обавезан</w:t>
            </w:r>
          </w:p>
        </w:tc>
        <w:tc>
          <w:tcPr>
            <w:tcW w:w="2109" w:type="dxa"/>
            <w:gridSpan w:val="3"/>
            <w:shd w:val="clear" w:color="auto" w:fill="auto"/>
            <w:vAlign w:val="center"/>
          </w:tcPr>
          <w:p w14:paraId="156875D7" w14:textId="77777777" w:rsidR="007A7335" w:rsidRPr="003E3B8A" w:rsidRDefault="007311A3" w:rsidP="00FC0946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Latn-BA"/>
              </w:rPr>
            </w:pPr>
            <w:r w:rsidRPr="003E3B8A">
              <w:rPr>
                <w:rFonts w:ascii="Arial Narrow" w:hAnsi="Arial Narrow" w:cs="Times New Roman"/>
                <w:sz w:val="20"/>
                <w:szCs w:val="20"/>
                <w:lang w:val="sr-Latn-BA"/>
              </w:rPr>
              <w:t>VIII</w:t>
            </w:r>
          </w:p>
        </w:tc>
        <w:tc>
          <w:tcPr>
            <w:tcW w:w="2286" w:type="dxa"/>
            <w:gridSpan w:val="3"/>
            <w:shd w:val="clear" w:color="auto" w:fill="auto"/>
            <w:vAlign w:val="center"/>
          </w:tcPr>
          <w:p w14:paraId="637D71AD" w14:textId="012AC386" w:rsidR="007A7335" w:rsidRPr="006731B4" w:rsidRDefault="006731B4" w:rsidP="00FC0946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6</w:t>
            </w:r>
          </w:p>
        </w:tc>
      </w:tr>
      <w:tr w:rsidR="003E3B8A" w:rsidRPr="003E3B8A" w14:paraId="68431C6F" w14:textId="77777777" w:rsidTr="00592CFD">
        <w:tc>
          <w:tcPr>
            <w:tcW w:w="1668" w:type="dxa"/>
            <w:gridSpan w:val="2"/>
            <w:shd w:val="clear" w:color="auto" w:fill="D9D9D9" w:themeFill="background1" w:themeFillShade="D9"/>
            <w:vAlign w:val="center"/>
          </w:tcPr>
          <w:p w14:paraId="4357EF6D" w14:textId="77777777" w:rsidR="00DF29EF" w:rsidRPr="003E3B8A" w:rsidRDefault="00DF29EF" w:rsidP="00AF6F4F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3E3B8A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Наставник/ -ци</w:t>
            </w:r>
          </w:p>
        </w:tc>
        <w:tc>
          <w:tcPr>
            <w:tcW w:w="7938" w:type="dxa"/>
            <w:gridSpan w:val="15"/>
            <w:vAlign w:val="center"/>
          </w:tcPr>
          <w:p w14:paraId="1F89104D" w14:textId="077ED8A4" w:rsidR="00DF29EF" w:rsidRPr="003E3B8A" w:rsidRDefault="003648CE" w:rsidP="003648CE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Проф.</w:t>
            </w:r>
            <w:r w:rsidR="007311A3" w:rsidRPr="003E3B8A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др Свјетлана Ивановић, </w:t>
            </w: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ванредни професор</w:t>
            </w:r>
          </w:p>
        </w:tc>
      </w:tr>
      <w:tr w:rsidR="003E3B8A" w:rsidRPr="003E3B8A" w14:paraId="4F65FF79" w14:textId="77777777" w:rsidTr="00592CFD">
        <w:tc>
          <w:tcPr>
            <w:tcW w:w="166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A6AC95" w14:textId="77777777" w:rsidR="00DF29EF" w:rsidRPr="003E3B8A" w:rsidRDefault="00DF29EF" w:rsidP="00581BDB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3E3B8A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Сарадник/ - ци</w:t>
            </w:r>
          </w:p>
        </w:tc>
        <w:tc>
          <w:tcPr>
            <w:tcW w:w="7938" w:type="dxa"/>
            <w:gridSpan w:val="15"/>
            <w:tcBorders>
              <w:bottom w:val="single" w:sz="4" w:space="0" w:color="auto"/>
            </w:tcBorders>
            <w:vAlign w:val="center"/>
          </w:tcPr>
          <w:p w14:paraId="2237BD4D" w14:textId="2849BBAF" w:rsidR="00DF29EF" w:rsidRPr="003E3B8A" w:rsidRDefault="003648CE" w:rsidP="00B767A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-</w:t>
            </w:r>
          </w:p>
        </w:tc>
      </w:tr>
      <w:tr w:rsidR="003E3B8A" w:rsidRPr="003E3B8A" w14:paraId="67F6B4FA" w14:textId="77777777" w:rsidTr="00964A76">
        <w:tc>
          <w:tcPr>
            <w:tcW w:w="3794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06B042" w14:textId="77777777" w:rsidR="003B5A99" w:rsidRPr="003E3B8A" w:rsidRDefault="003B5A99" w:rsidP="001D39DE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3E3B8A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>Фонд часова/ наставно оптерећење (седмично)</w:t>
            </w:r>
          </w:p>
        </w:tc>
        <w:tc>
          <w:tcPr>
            <w:tcW w:w="3823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A48BA5" w14:textId="77777777" w:rsidR="003B5A99" w:rsidRPr="003E3B8A" w:rsidRDefault="003B5A99" w:rsidP="001D39DE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3E3B8A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>Индивидуално оптерећење студента (у сатима семестрално)</w:t>
            </w:r>
          </w:p>
        </w:tc>
        <w:tc>
          <w:tcPr>
            <w:tcW w:w="198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8E3793" w14:textId="77777777" w:rsidR="003B5A99" w:rsidRPr="003E3B8A" w:rsidRDefault="003B5A99" w:rsidP="001D39DE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3E3B8A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 xml:space="preserve">Коефицијент студентског оптерећења </w:t>
            </w:r>
            <w:r w:rsidRPr="003E3B8A">
              <w:rPr>
                <w:rFonts w:ascii="Arial Narrow" w:eastAsia="Calibri" w:hAnsi="Arial Narrow"/>
                <w:b/>
                <w:sz w:val="20"/>
                <w:szCs w:val="20"/>
                <w:lang w:val="sr-Latn-BA"/>
              </w:rPr>
              <w:t>S</w:t>
            </w:r>
            <w:r w:rsidRPr="003E3B8A">
              <w:rPr>
                <w:rFonts w:ascii="Arial Narrow" w:eastAsia="Calibri" w:hAnsi="Arial Narrow"/>
                <w:b/>
                <w:sz w:val="20"/>
                <w:szCs w:val="20"/>
                <w:vertAlign w:val="subscript"/>
                <w:lang w:val="sr-Latn-BA"/>
              </w:rPr>
              <w:t>o</w:t>
            </w:r>
            <w:r w:rsidRPr="003E3B8A">
              <w:rPr>
                <w:rFonts w:ascii="Arial Narrow" w:eastAsia="Calibri" w:hAnsi="Arial Narrow"/>
                <w:b/>
                <w:sz w:val="20"/>
                <w:szCs w:val="20"/>
                <w:vertAlign w:val="superscript"/>
                <w:lang w:val="sr-Latn-BA"/>
              </w:rPr>
              <w:footnoteReference w:id="1"/>
            </w:r>
          </w:p>
        </w:tc>
      </w:tr>
      <w:tr w:rsidR="003E3B8A" w:rsidRPr="003E3B8A" w14:paraId="17ED7C43" w14:textId="77777777" w:rsidTr="00964A76">
        <w:tc>
          <w:tcPr>
            <w:tcW w:w="1242" w:type="dxa"/>
            <w:shd w:val="clear" w:color="auto" w:fill="F2F2F2" w:themeFill="background1" w:themeFillShade="F2"/>
            <w:vAlign w:val="center"/>
          </w:tcPr>
          <w:p w14:paraId="7E89CBF5" w14:textId="77777777" w:rsidR="003B5A99" w:rsidRPr="003E3B8A" w:rsidRDefault="003B5A99" w:rsidP="001D39DE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3E3B8A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>П</w:t>
            </w:r>
          </w:p>
        </w:tc>
        <w:tc>
          <w:tcPr>
            <w:tcW w:w="1276" w:type="dxa"/>
            <w:gridSpan w:val="4"/>
            <w:shd w:val="clear" w:color="auto" w:fill="F2F2F2" w:themeFill="background1" w:themeFillShade="F2"/>
            <w:vAlign w:val="center"/>
          </w:tcPr>
          <w:p w14:paraId="076280DA" w14:textId="77777777" w:rsidR="003B5A99" w:rsidRPr="003E3B8A" w:rsidRDefault="003B5A99" w:rsidP="001D39DE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3E3B8A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>АВ</w:t>
            </w:r>
          </w:p>
        </w:tc>
        <w:tc>
          <w:tcPr>
            <w:tcW w:w="1276" w:type="dxa"/>
            <w:gridSpan w:val="2"/>
            <w:shd w:val="clear" w:color="auto" w:fill="F2F2F2" w:themeFill="background1" w:themeFillShade="F2"/>
            <w:vAlign w:val="center"/>
          </w:tcPr>
          <w:p w14:paraId="68F5CEA2" w14:textId="77777777" w:rsidR="003B5A99" w:rsidRPr="003E3B8A" w:rsidRDefault="003B5A99" w:rsidP="001D39DE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3E3B8A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>ЛВ</w:t>
            </w:r>
          </w:p>
        </w:tc>
        <w:tc>
          <w:tcPr>
            <w:tcW w:w="1276" w:type="dxa"/>
            <w:gridSpan w:val="3"/>
            <w:shd w:val="clear" w:color="auto" w:fill="F2F2F2" w:themeFill="background1" w:themeFillShade="F2"/>
            <w:vAlign w:val="center"/>
          </w:tcPr>
          <w:p w14:paraId="390519D5" w14:textId="77777777" w:rsidR="003B5A99" w:rsidRPr="003E3B8A" w:rsidRDefault="003B5A99" w:rsidP="001D39DE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3E3B8A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>П</w:t>
            </w:r>
          </w:p>
        </w:tc>
        <w:tc>
          <w:tcPr>
            <w:tcW w:w="1275" w:type="dxa"/>
            <w:gridSpan w:val="2"/>
            <w:shd w:val="clear" w:color="auto" w:fill="F2F2F2" w:themeFill="background1" w:themeFillShade="F2"/>
            <w:vAlign w:val="center"/>
          </w:tcPr>
          <w:p w14:paraId="13BCD952" w14:textId="77777777" w:rsidR="003B5A99" w:rsidRPr="003E3B8A" w:rsidRDefault="003B5A99" w:rsidP="001D39DE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3E3B8A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>АВ</w:t>
            </w:r>
          </w:p>
        </w:tc>
        <w:tc>
          <w:tcPr>
            <w:tcW w:w="1272" w:type="dxa"/>
            <w:gridSpan w:val="3"/>
            <w:shd w:val="clear" w:color="auto" w:fill="F2F2F2" w:themeFill="background1" w:themeFillShade="F2"/>
            <w:vAlign w:val="center"/>
          </w:tcPr>
          <w:p w14:paraId="4EE9E991" w14:textId="77777777" w:rsidR="003B5A99" w:rsidRPr="003E3B8A" w:rsidRDefault="003B5A99" w:rsidP="001D39DE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3E3B8A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>ЛВ</w:t>
            </w:r>
          </w:p>
        </w:tc>
        <w:tc>
          <w:tcPr>
            <w:tcW w:w="1989" w:type="dxa"/>
            <w:gridSpan w:val="2"/>
            <w:shd w:val="clear" w:color="auto" w:fill="F2F2F2" w:themeFill="background1" w:themeFillShade="F2"/>
            <w:vAlign w:val="center"/>
          </w:tcPr>
          <w:p w14:paraId="7EB24427" w14:textId="77777777" w:rsidR="003B5A99" w:rsidRPr="003E3B8A" w:rsidRDefault="003B5A99" w:rsidP="001D39DE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3E3B8A">
              <w:rPr>
                <w:rFonts w:ascii="Arial Narrow" w:eastAsia="Calibri" w:hAnsi="Arial Narrow"/>
                <w:b/>
                <w:sz w:val="20"/>
                <w:szCs w:val="20"/>
                <w:lang w:val="sr-Latn-BA"/>
              </w:rPr>
              <w:t>S</w:t>
            </w:r>
            <w:r w:rsidRPr="003E3B8A">
              <w:rPr>
                <w:rFonts w:ascii="Arial Narrow" w:eastAsia="Calibri" w:hAnsi="Arial Narrow"/>
                <w:b/>
                <w:sz w:val="20"/>
                <w:szCs w:val="20"/>
                <w:vertAlign w:val="subscript"/>
                <w:lang w:val="sr-Latn-BA"/>
              </w:rPr>
              <w:t>o</w:t>
            </w:r>
          </w:p>
        </w:tc>
      </w:tr>
      <w:tr w:rsidR="003E3B8A" w:rsidRPr="003E3B8A" w14:paraId="47830D02" w14:textId="77777777" w:rsidTr="00BB3616">
        <w:tc>
          <w:tcPr>
            <w:tcW w:w="1242" w:type="dxa"/>
            <w:shd w:val="clear" w:color="auto" w:fill="auto"/>
            <w:vAlign w:val="center"/>
          </w:tcPr>
          <w:p w14:paraId="0CC4E5FE" w14:textId="4EF31F28" w:rsidR="003B5A99" w:rsidRPr="006731B4" w:rsidRDefault="006731B4" w:rsidP="001D39DE">
            <w:pPr>
              <w:jc w:val="center"/>
              <w:rPr>
                <w:rFonts w:ascii="Arial Narrow" w:eastAsia="Calibri" w:hAnsi="Arial Narrow"/>
                <w:sz w:val="20"/>
                <w:szCs w:val="20"/>
              </w:rPr>
            </w:pPr>
            <w:r>
              <w:rPr>
                <w:rFonts w:ascii="Arial Narrow" w:eastAsia="Calibri" w:hAnsi="Arial Narrow"/>
                <w:sz w:val="20"/>
                <w:szCs w:val="20"/>
              </w:rPr>
              <w:t>3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14:paraId="78B7F7F8" w14:textId="5C72F306" w:rsidR="003B5A99" w:rsidRPr="006731B4" w:rsidRDefault="006731B4" w:rsidP="001D39DE">
            <w:pPr>
              <w:jc w:val="center"/>
              <w:rPr>
                <w:rFonts w:ascii="Arial Narrow" w:eastAsia="Calibri" w:hAnsi="Arial Narrow"/>
                <w:sz w:val="20"/>
                <w:szCs w:val="20"/>
              </w:rPr>
            </w:pPr>
            <w:r>
              <w:rPr>
                <w:rFonts w:ascii="Arial Narrow" w:eastAsia="Calibri" w:hAnsi="Arial Narrow"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44B0D5DC" w14:textId="77777777" w:rsidR="003B5A99" w:rsidRPr="003E3B8A" w:rsidRDefault="00EA5A39" w:rsidP="001D39DE">
            <w:pPr>
              <w:jc w:val="center"/>
              <w:rPr>
                <w:rFonts w:ascii="Arial Narrow" w:eastAsia="Calibri" w:hAnsi="Arial Narrow"/>
                <w:sz w:val="20"/>
                <w:szCs w:val="20"/>
              </w:rPr>
            </w:pPr>
            <w:r w:rsidRPr="003E3B8A">
              <w:rPr>
                <w:rFonts w:ascii="Arial Narrow" w:eastAsia="Calibri" w:hAnsi="Arial Narrow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14:paraId="4F0940FF" w14:textId="03A3BA32" w:rsidR="003B5A99" w:rsidRPr="003E3B8A" w:rsidRDefault="003C38B8" w:rsidP="001D39DE">
            <w:pPr>
              <w:jc w:val="center"/>
              <w:rPr>
                <w:rFonts w:ascii="Arial Narrow" w:eastAsia="Calibri" w:hAnsi="Arial Narrow"/>
                <w:sz w:val="20"/>
                <w:szCs w:val="20"/>
              </w:rPr>
            </w:pPr>
            <w:r w:rsidRPr="003E3B8A">
              <w:rPr>
                <w:rFonts w:ascii="Arial Narrow" w:eastAsia="Calibri" w:hAnsi="Arial Narrow"/>
                <w:sz w:val="20"/>
                <w:szCs w:val="20"/>
              </w:rPr>
              <w:t>48.3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310F5BF1" w14:textId="7A678BC3" w:rsidR="003B5A99" w:rsidRPr="003E3B8A" w:rsidRDefault="003C38B8" w:rsidP="007D1DFD">
            <w:pPr>
              <w:jc w:val="center"/>
              <w:rPr>
                <w:rFonts w:ascii="Arial Narrow" w:eastAsia="Calibri" w:hAnsi="Arial Narrow"/>
                <w:sz w:val="20"/>
                <w:szCs w:val="20"/>
              </w:rPr>
            </w:pPr>
            <w:r w:rsidRPr="003E3B8A">
              <w:rPr>
                <w:rFonts w:ascii="Arial Narrow" w:eastAsia="Calibri" w:hAnsi="Arial Narrow"/>
                <w:sz w:val="20"/>
                <w:szCs w:val="20"/>
              </w:rPr>
              <w:t>24.15</w:t>
            </w:r>
          </w:p>
        </w:tc>
        <w:tc>
          <w:tcPr>
            <w:tcW w:w="1272" w:type="dxa"/>
            <w:gridSpan w:val="3"/>
            <w:shd w:val="clear" w:color="auto" w:fill="auto"/>
            <w:vAlign w:val="center"/>
          </w:tcPr>
          <w:p w14:paraId="3546F635" w14:textId="7E7E9E7C" w:rsidR="003B5A99" w:rsidRPr="003E3B8A" w:rsidRDefault="003C38B8" w:rsidP="001D39DE">
            <w:pPr>
              <w:jc w:val="center"/>
              <w:rPr>
                <w:rFonts w:ascii="Arial Narrow" w:eastAsia="Calibri" w:hAnsi="Arial Narrow"/>
                <w:sz w:val="20"/>
                <w:szCs w:val="20"/>
              </w:rPr>
            </w:pPr>
            <w:r w:rsidRPr="003E3B8A">
              <w:rPr>
                <w:rFonts w:ascii="Arial Narrow" w:eastAsia="Calibri" w:hAnsi="Arial Narrow"/>
                <w:sz w:val="20"/>
                <w:szCs w:val="20"/>
              </w:rPr>
              <w:t>0</w:t>
            </w:r>
          </w:p>
        </w:tc>
        <w:tc>
          <w:tcPr>
            <w:tcW w:w="1989" w:type="dxa"/>
            <w:gridSpan w:val="2"/>
            <w:shd w:val="clear" w:color="auto" w:fill="auto"/>
            <w:vAlign w:val="center"/>
          </w:tcPr>
          <w:p w14:paraId="7E6017EE" w14:textId="77777777" w:rsidR="003B5A99" w:rsidRPr="003E3B8A" w:rsidRDefault="0067412A" w:rsidP="001D39DE">
            <w:pPr>
              <w:jc w:val="center"/>
              <w:rPr>
                <w:rFonts w:ascii="Arial Narrow" w:eastAsia="Calibri" w:hAnsi="Arial Narrow"/>
                <w:sz w:val="20"/>
                <w:szCs w:val="20"/>
              </w:rPr>
            </w:pPr>
            <w:r w:rsidRPr="003E3B8A">
              <w:rPr>
                <w:rFonts w:ascii="Arial Narrow" w:eastAsia="Calibri" w:hAnsi="Arial Narrow"/>
                <w:sz w:val="20"/>
                <w:szCs w:val="20"/>
              </w:rPr>
              <w:t>1,61</w:t>
            </w:r>
          </w:p>
        </w:tc>
      </w:tr>
      <w:tr w:rsidR="003E3B8A" w:rsidRPr="003E3B8A" w14:paraId="5E16C710" w14:textId="77777777" w:rsidTr="00592CFD">
        <w:tc>
          <w:tcPr>
            <w:tcW w:w="4614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96CFD6" w14:textId="77777777" w:rsidR="003B5A99" w:rsidRPr="003E3B8A" w:rsidRDefault="003B5A99" w:rsidP="001D39DE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Cyrl-BA"/>
              </w:rPr>
            </w:pPr>
            <w:r w:rsidRPr="003E3B8A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укупно наставно оптерећење (у сатима, семестрално) </w:t>
            </w:r>
          </w:p>
          <w:p w14:paraId="6CC445AE" w14:textId="4D85AE94" w:rsidR="003B5A99" w:rsidRPr="003E3B8A" w:rsidRDefault="003C38B8" w:rsidP="001D39DE">
            <w:pPr>
              <w:jc w:val="center"/>
              <w:rPr>
                <w:rFonts w:ascii="Arial Narrow" w:eastAsia="Calibri" w:hAnsi="Arial Narrow"/>
                <w:sz w:val="20"/>
                <w:szCs w:val="20"/>
              </w:rPr>
            </w:pPr>
            <w:r w:rsidRPr="003E3B8A">
              <w:rPr>
                <w:rFonts w:ascii="Arial Narrow" w:eastAsia="Calibri" w:hAnsi="Arial Narrow"/>
                <w:sz w:val="20"/>
                <w:szCs w:val="20"/>
              </w:rPr>
              <w:t>45</w:t>
            </w:r>
          </w:p>
        </w:tc>
        <w:tc>
          <w:tcPr>
            <w:tcW w:w="499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B216ED" w14:textId="77777777" w:rsidR="003B5A99" w:rsidRPr="003E3B8A" w:rsidRDefault="003B5A99" w:rsidP="001D39DE">
            <w:pPr>
              <w:jc w:val="center"/>
              <w:rPr>
                <w:rFonts w:ascii="Arial Narrow" w:eastAsia="Calibri" w:hAnsi="Arial Narrow"/>
                <w:sz w:val="20"/>
                <w:szCs w:val="20"/>
              </w:rPr>
            </w:pPr>
            <w:r w:rsidRPr="003E3B8A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укупно студентско оптерећење (у сатима, семестрално) </w:t>
            </w:r>
          </w:p>
          <w:p w14:paraId="5A2BD1A7" w14:textId="2E9D48BF" w:rsidR="003B5A99" w:rsidRPr="003E3B8A" w:rsidRDefault="003C38B8" w:rsidP="001D39DE">
            <w:pPr>
              <w:jc w:val="center"/>
              <w:rPr>
                <w:rFonts w:ascii="Arial Narrow" w:eastAsia="Calibri" w:hAnsi="Arial Narrow"/>
                <w:sz w:val="20"/>
                <w:szCs w:val="20"/>
              </w:rPr>
            </w:pPr>
            <w:r w:rsidRPr="003E3B8A">
              <w:rPr>
                <w:rFonts w:ascii="Arial Narrow" w:eastAsia="Calibri" w:hAnsi="Arial Narrow"/>
                <w:sz w:val="20"/>
                <w:szCs w:val="20"/>
              </w:rPr>
              <w:t>72.45</w:t>
            </w:r>
            <w:r w:rsidR="009864F9" w:rsidRPr="003E3B8A">
              <w:rPr>
                <w:rFonts w:ascii="Arial Narrow" w:eastAsia="Calibri" w:hAnsi="Arial Narrow"/>
                <w:sz w:val="20"/>
                <w:szCs w:val="20"/>
              </w:rPr>
              <w:t>h</w:t>
            </w:r>
          </w:p>
        </w:tc>
      </w:tr>
      <w:tr w:rsidR="003E3B8A" w:rsidRPr="003E3B8A" w14:paraId="5BAFDDB3" w14:textId="77777777" w:rsidTr="00592CFD">
        <w:tc>
          <w:tcPr>
            <w:tcW w:w="9606" w:type="dxa"/>
            <w:gridSpan w:val="1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DF9106" w14:textId="77777777" w:rsidR="00206AE0" w:rsidRPr="003E3B8A" w:rsidRDefault="003B5A99" w:rsidP="00575491">
            <w:pPr>
              <w:jc w:val="center"/>
              <w:rPr>
                <w:rFonts w:ascii="Arial Narrow" w:eastAsia="Calibri" w:hAnsi="Arial Narrow"/>
                <w:sz w:val="20"/>
                <w:szCs w:val="20"/>
              </w:rPr>
            </w:pPr>
            <w:r w:rsidRPr="003E3B8A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Укупно оптерећењепредмета (наставно + студентско): </w:t>
            </w:r>
            <w:r w:rsidR="007D1DFD" w:rsidRPr="003E3B8A">
              <w:rPr>
                <w:rFonts w:ascii="Arial Narrow" w:eastAsia="Calibri" w:hAnsi="Arial Narrow"/>
                <w:sz w:val="20"/>
                <w:szCs w:val="20"/>
              </w:rPr>
              <w:t xml:space="preserve">W + T = </w:t>
            </w:r>
            <w:r w:rsidR="00206AE0" w:rsidRPr="003E3B8A">
              <w:rPr>
                <w:rFonts w:ascii="Arial Narrow" w:eastAsia="Calibri" w:hAnsi="Arial Narrow"/>
                <w:sz w:val="20"/>
                <w:szCs w:val="20"/>
              </w:rPr>
              <w:t>U</w:t>
            </w:r>
            <w:r w:rsidR="007D1DFD" w:rsidRPr="003E3B8A">
              <w:rPr>
                <w:rFonts w:ascii="Arial Narrow" w:eastAsia="Calibri" w:hAnsi="Arial Narrow"/>
                <w:sz w:val="20"/>
                <w:szCs w:val="20"/>
                <w:vertAlign w:val="subscript"/>
              </w:rPr>
              <w:t>opt</w:t>
            </w:r>
            <w:r w:rsidR="00206AE0" w:rsidRPr="003E3B8A">
              <w:rPr>
                <w:rFonts w:ascii="Arial Narrow" w:eastAsia="Calibri" w:hAnsi="Arial Narrow"/>
                <w:sz w:val="20"/>
                <w:szCs w:val="20"/>
              </w:rPr>
              <w:t>сати семестрално</w:t>
            </w:r>
          </w:p>
          <w:p w14:paraId="5DCB4F58" w14:textId="62FC9EC0" w:rsidR="003B5A99" w:rsidRPr="003E3B8A" w:rsidRDefault="003C38B8" w:rsidP="00575491">
            <w:pPr>
              <w:jc w:val="center"/>
              <w:rPr>
                <w:rFonts w:ascii="Arial Narrow" w:eastAsia="Calibri" w:hAnsi="Arial Narrow"/>
                <w:sz w:val="20"/>
                <w:szCs w:val="20"/>
                <w:vertAlign w:val="subscript"/>
              </w:rPr>
            </w:pPr>
            <w:r w:rsidRPr="003E3B8A">
              <w:rPr>
                <w:rFonts w:ascii="Arial Narrow" w:eastAsia="Calibri" w:hAnsi="Arial Narrow"/>
                <w:sz w:val="20"/>
                <w:szCs w:val="20"/>
              </w:rPr>
              <w:t>117.45</w:t>
            </w:r>
            <w:r w:rsidR="009864F9" w:rsidRPr="003E3B8A">
              <w:rPr>
                <w:rFonts w:ascii="Arial Narrow" w:eastAsia="Calibri" w:hAnsi="Arial Narrow"/>
                <w:sz w:val="20"/>
                <w:szCs w:val="20"/>
              </w:rPr>
              <w:t>h</w:t>
            </w:r>
          </w:p>
        </w:tc>
      </w:tr>
      <w:tr w:rsidR="003E3B8A" w:rsidRPr="003E3B8A" w14:paraId="6102F47F" w14:textId="77777777" w:rsidTr="00592CFD">
        <w:tc>
          <w:tcPr>
            <w:tcW w:w="1668" w:type="dxa"/>
            <w:gridSpan w:val="2"/>
            <w:shd w:val="clear" w:color="auto" w:fill="D9D9D9" w:themeFill="background1" w:themeFillShade="D9"/>
            <w:vAlign w:val="center"/>
          </w:tcPr>
          <w:p w14:paraId="04D90A1A" w14:textId="77777777" w:rsidR="00355B14" w:rsidRPr="003E3B8A" w:rsidRDefault="00355B14" w:rsidP="00DD2E69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3E3B8A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Исходи учења</w:t>
            </w:r>
          </w:p>
        </w:tc>
        <w:tc>
          <w:tcPr>
            <w:tcW w:w="7938" w:type="dxa"/>
            <w:gridSpan w:val="15"/>
            <w:vAlign w:val="center"/>
          </w:tcPr>
          <w:p w14:paraId="15653468" w14:textId="77777777" w:rsidR="00EE26F1" w:rsidRPr="003E3B8A" w:rsidRDefault="00EE26F1" w:rsidP="00DD2E6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E3B8A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С</w:t>
            </w:r>
            <w:r w:rsidR="00355B14" w:rsidRPr="003E3B8A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авладавањем овог предмета студент ће моћи/ бити оспособљен да: </w:t>
            </w:r>
          </w:p>
          <w:p w14:paraId="66982CA8" w14:textId="1606715F" w:rsidR="00EE26F1" w:rsidRPr="003E3B8A" w:rsidRDefault="00EE26F1" w:rsidP="00DD2E6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E3B8A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1. </w:t>
            </w:r>
            <w:r w:rsidR="001700A5" w:rsidRPr="003E3B8A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препозна</w:t>
            </w:r>
            <w:r w:rsidR="00E32B0F" w:rsidRPr="003E3B8A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и објасни</w:t>
            </w:r>
            <w:r w:rsidR="001700A5" w:rsidRPr="003E3B8A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основне институте права ин</w:t>
            </w:r>
            <w:r w:rsidR="009600C9" w:rsidRPr="003E3B8A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дустријске</w:t>
            </w:r>
            <w:r w:rsidR="001700A5" w:rsidRPr="003E3B8A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својине,</w:t>
            </w:r>
          </w:p>
          <w:p w14:paraId="76F60FAE" w14:textId="68A5D981" w:rsidR="003469CA" w:rsidRPr="003E3B8A" w:rsidRDefault="00355B14" w:rsidP="00DD2E6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E3B8A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2.</w:t>
            </w:r>
            <w:r w:rsidR="001700A5" w:rsidRPr="003E3B8A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схвати значај адекватне заштите субјективних права</w:t>
            </w:r>
            <w:r w:rsidR="009600C9" w:rsidRPr="003E3B8A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индустријске</w:t>
            </w:r>
            <w:r w:rsidR="001700A5" w:rsidRPr="003E3B8A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својине,</w:t>
            </w:r>
          </w:p>
          <w:p w14:paraId="58C48091" w14:textId="53EC447D" w:rsidR="00355B14" w:rsidRPr="003E3B8A" w:rsidRDefault="00355B14" w:rsidP="00DD2E6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E3B8A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3.</w:t>
            </w:r>
            <w:r w:rsidR="001700A5" w:rsidRPr="003E3B8A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стекне знања о поступку стицања</w:t>
            </w:r>
            <w:r w:rsidR="00E32B0F" w:rsidRPr="003E3B8A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и остваривања</w:t>
            </w:r>
            <w:r w:rsidR="001700A5" w:rsidRPr="003E3B8A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субјективних права ин</w:t>
            </w:r>
            <w:r w:rsidR="009600C9" w:rsidRPr="003E3B8A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дустријске</w:t>
            </w:r>
            <w:r w:rsidR="001700A5" w:rsidRPr="003E3B8A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својине,</w:t>
            </w:r>
          </w:p>
          <w:p w14:paraId="05852C59" w14:textId="77777777" w:rsidR="00355B14" w:rsidRPr="003E3B8A" w:rsidRDefault="00355B14" w:rsidP="00DD2E6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E3B8A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4.</w:t>
            </w:r>
            <w:r w:rsidR="001700A5" w:rsidRPr="003E3B8A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практично примјењује стечена знања.</w:t>
            </w:r>
          </w:p>
        </w:tc>
      </w:tr>
      <w:tr w:rsidR="003E3B8A" w:rsidRPr="003E3B8A" w14:paraId="1B86B1CE" w14:textId="77777777" w:rsidTr="00592CFD">
        <w:tc>
          <w:tcPr>
            <w:tcW w:w="1668" w:type="dxa"/>
            <w:gridSpan w:val="2"/>
            <w:shd w:val="clear" w:color="auto" w:fill="D9D9D9" w:themeFill="background1" w:themeFillShade="D9"/>
            <w:vAlign w:val="center"/>
          </w:tcPr>
          <w:p w14:paraId="496AA5BF" w14:textId="77777777" w:rsidR="00355B14" w:rsidRPr="003E3B8A" w:rsidRDefault="00355B14" w:rsidP="002B0879">
            <w:pPr>
              <w:rPr>
                <w:rFonts w:ascii="Arial Narrow" w:hAnsi="Arial Narrow" w:cs="Times New Roman"/>
                <w:b/>
                <w:sz w:val="20"/>
                <w:szCs w:val="20"/>
                <w:lang w:val="sr-Latn-BA"/>
              </w:rPr>
            </w:pPr>
            <w:r w:rsidRPr="003E3B8A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Условљеност</w:t>
            </w:r>
          </w:p>
        </w:tc>
        <w:tc>
          <w:tcPr>
            <w:tcW w:w="7938" w:type="dxa"/>
            <w:gridSpan w:val="15"/>
            <w:vAlign w:val="center"/>
          </w:tcPr>
          <w:p w14:paraId="1B6562A9" w14:textId="77777777" w:rsidR="00355B14" w:rsidRPr="003E3B8A" w:rsidRDefault="00206AE0" w:rsidP="00206AE0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3E3B8A">
              <w:rPr>
                <w:rFonts w:ascii="Arial Narrow" w:hAnsi="Arial Narrow" w:cs="Times New Roman"/>
                <w:sz w:val="20"/>
                <w:szCs w:val="20"/>
              </w:rPr>
              <w:t xml:space="preserve">За полагање испита неопходно је претходно положити испит из предмета Облигационо право – Посебни дио.  </w:t>
            </w:r>
          </w:p>
        </w:tc>
      </w:tr>
      <w:tr w:rsidR="003E3B8A" w:rsidRPr="003E3B8A" w14:paraId="02A865C9" w14:textId="77777777" w:rsidTr="00592CFD">
        <w:tc>
          <w:tcPr>
            <w:tcW w:w="1668" w:type="dxa"/>
            <w:gridSpan w:val="2"/>
            <w:shd w:val="clear" w:color="auto" w:fill="D9D9D9" w:themeFill="background1" w:themeFillShade="D9"/>
            <w:vAlign w:val="center"/>
          </w:tcPr>
          <w:p w14:paraId="195FFF75" w14:textId="77777777" w:rsidR="00355B14" w:rsidRPr="003E3B8A" w:rsidRDefault="00355B14" w:rsidP="002B0879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3E3B8A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Наставне методе</w:t>
            </w:r>
          </w:p>
        </w:tc>
        <w:tc>
          <w:tcPr>
            <w:tcW w:w="7938" w:type="dxa"/>
            <w:gridSpan w:val="15"/>
            <w:vAlign w:val="center"/>
          </w:tcPr>
          <w:p w14:paraId="12D7FA42" w14:textId="77777777" w:rsidR="00355B14" w:rsidRPr="003E3B8A" w:rsidRDefault="003469CA" w:rsidP="00E50261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E3B8A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Предавања, аудиторне вјежбе, семинарски рад, студије случаја, практична настава.</w:t>
            </w:r>
          </w:p>
        </w:tc>
      </w:tr>
      <w:tr w:rsidR="003E3B8A" w:rsidRPr="003E3B8A" w14:paraId="383C0D32" w14:textId="77777777" w:rsidTr="00592CFD">
        <w:tc>
          <w:tcPr>
            <w:tcW w:w="166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557F27" w14:textId="77777777" w:rsidR="00355B14" w:rsidRPr="003E3B8A" w:rsidRDefault="00355B14" w:rsidP="008409D6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3E3B8A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Садржај предмета по седмицама</w:t>
            </w:r>
          </w:p>
        </w:tc>
        <w:tc>
          <w:tcPr>
            <w:tcW w:w="7938" w:type="dxa"/>
            <w:gridSpan w:val="15"/>
            <w:tcBorders>
              <w:bottom w:val="single" w:sz="4" w:space="0" w:color="auto"/>
            </w:tcBorders>
            <w:vAlign w:val="center"/>
          </w:tcPr>
          <w:p w14:paraId="17FBB851" w14:textId="735CAE9C" w:rsidR="00EF7DF4" w:rsidRPr="003E3B8A" w:rsidRDefault="00355B14" w:rsidP="00355B14">
            <w:pPr>
              <w:rPr>
                <w:rFonts w:ascii="Arial Narrow" w:hAnsi="Arial Narrow" w:cs="Times New Roman"/>
                <w:sz w:val="20"/>
                <w:szCs w:val="20"/>
                <w:lang w:val="sr-Cyrl-RS"/>
              </w:rPr>
            </w:pPr>
            <w:r w:rsidRPr="003E3B8A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1.</w:t>
            </w:r>
            <w:r w:rsidR="003B47DD" w:rsidRPr="003E3B8A">
              <w:rPr>
                <w:rFonts w:ascii="Arial Narrow" w:hAnsi="Arial Narrow" w:cs="Times New Roman"/>
                <w:sz w:val="20"/>
                <w:szCs w:val="20"/>
              </w:rPr>
              <w:t xml:space="preserve"> Појам права </w:t>
            </w:r>
            <w:r w:rsidR="006B4DEE" w:rsidRPr="003E3B8A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 xml:space="preserve">индустријске </w:t>
            </w:r>
            <w:r w:rsidR="003B47DD" w:rsidRPr="003E3B8A">
              <w:rPr>
                <w:rFonts w:ascii="Arial Narrow" w:hAnsi="Arial Narrow" w:cs="Times New Roman"/>
                <w:sz w:val="20"/>
                <w:szCs w:val="20"/>
              </w:rPr>
              <w:t>својине</w:t>
            </w:r>
            <w:r w:rsidR="009600C9" w:rsidRPr="003E3B8A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 xml:space="preserve"> и извори права.</w:t>
            </w:r>
          </w:p>
          <w:p w14:paraId="2EDAA7EF" w14:textId="73977F57" w:rsidR="00355B14" w:rsidRPr="003E3B8A" w:rsidRDefault="00EF7DF4" w:rsidP="00355B14">
            <w:pPr>
              <w:rPr>
                <w:rFonts w:ascii="Arial Narrow" w:hAnsi="Arial Narrow" w:cs="Times New Roman"/>
                <w:sz w:val="20"/>
                <w:szCs w:val="20"/>
                <w:lang w:val="sr-Cyrl-RS"/>
              </w:rPr>
            </w:pPr>
            <w:r w:rsidRPr="003E3B8A">
              <w:rPr>
                <w:rFonts w:ascii="Arial Narrow" w:hAnsi="Arial Narrow" w:cs="Times New Roman"/>
                <w:sz w:val="20"/>
                <w:szCs w:val="20"/>
              </w:rPr>
              <w:t>2. Међународне конвенције из области</w:t>
            </w:r>
            <w:r w:rsidR="00E32B0F" w:rsidRPr="003E3B8A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 xml:space="preserve"> права</w:t>
            </w:r>
            <w:r w:rsidRPr="003E3B8A">
              <w:rPr>
                <w:rFonts w:ascii="Arial Narrow" w:hAnsi="Arial Narrow" w:cs="Times New Roman"/>
                <w:sz w:val="20"/>
                <w:szCs w:val="20"/>
              </w:rPr>
              <w:t xml:space="preserve"> ин</w:t>
            </w:r>
            <w:r w:rsidR="006B4DEE" w:rsidRPr="003E3B8A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>дустријске</w:t>
            </w:r>
            <w:r w:rsidRPr="003E3B8A">
              <w:rPr>
                <w:rFonts w:ascii="Arial Narrow" w:hAnsi="Arial Narrow" w:cs="Times New Roman"/>
                <w:sz w:val="20"/>
                <w:szCs w:val="20"/>
              </w:rPr>
              <w:t xml:space="preserve"> својине.</w:t>
            </w:r>
            <w:r w:rsidR="006B4DEE" w:rsidRPr="003E3B8A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 xml:space="preserve"> Париска конвенција. ТРИПС. </w:t>
            </w:r>
          </w:p>
          <w:p w14:paraId="2FA94381" w14:textId="77777777" w:rsidR="009600C9" w:rsidRPr="003E3B8A" w:rsidRDefault="00B77AB7" w:rsidP="00355B14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E3B8A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3</w:t>
            </w:r>
            <w:r w:rsidR="003B47DD" w:rsidRPr="003E3B8A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. </w:t>
            </w:r>
            <w:r w:rsidR="006B4DEE" w:rsidRPr="003E3B8A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Патентно право. Проналазак. Услови заштите</w:t>
            </w:r>
            <w:r w:rsidR="006C4568" w:rsidRPr="003E3B8A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проналаска.</w:t>
            </w:r>
          </w:p>
          <w:p w14:paraId="111D3690" w14:textId="1AA69F91" w:rsidR="00355B14" w:rsidRPr="003E3B8A" w:rsidRDefault="009600C9" w:rsidP="00355B14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E3B8A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4.</w:t>
            </w:r>
            <w:r w:rsidR="006C4568" w:rsidRPr="003E3B8A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Поступак заштите</w:t>
            </w:r>
            <w:r w:rsidR="00112054" w:rsidRPr="003E3B8A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проналаска пред националним органом. </w:t>
            </w:r>
          </w:p>
          <w:p w14:paraId="05442B29" w14:textId="5EF202E1" w:rsidR="009600C9" w:rsidRPr="003E3B8A" w:rsidRDefault="009600C9" w:rsidP="00355B14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E3B8A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5. Поступак заштите проналаска по УСП и КЕП. </w:t>
            </w:r>
          </w:p>
          <w:p w14:paraId="25C1B0AE" w14:textId="7E4D8647" w:rsidR="00DC46E0" w:rsidRPr="003E3B8A" w:rsidRDefault="009600C9" w:rsidP="00355B14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E3B8A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6</w:t>
            </w:r>
            <w:r w:rsidR="00355B14" w:rsidRPr="003E3B8A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.</w:t>
            </w:r>
            <w:r w:rsidR="006C4568" w:rsidRPr="003E3B8A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Садржина патента. Ограничења патента.</w:t>
            </w:r>
            <w:r w:rsidR="00DC46E0" w:rsidRPr="003E3B8A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</w:t>
            </w:r>
          </w:p>
          <w:p w14:paraId="26F85128" w14:textId="5DC69933" w:rsidR="006B4DEE" w:rsidRPr="003E3B8A" w:rsidRDefault="00DC46E0" w:rsidP="00355B14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E3B8A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7. </w:t>
            </w:r>
            <w:r w:rsidR="006C4568" w:rsidRPr="003E3B8A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Трајање и престанка патента.</w:t>
            </w:r>
            <w:r w:rsidR="00B935AC" w:rsidRPr="003E3B8A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Сертификат о додатној заштити. </w:t>
            </w:r>
          </w:p>
          <w:p w14:paraId="2EC91280" w14:textId="44A9574E" w:rsidR="00B935AC" w:rsidRPr="003E3B8A" w:rsidRDefault="00DC46E0" w:rsidP="00355B14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E3B8A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8</w:t>
            </w:r>
            <w:r w:rsidR="00B935AC" w:rsidRPr="003E3B8A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. </w:t>
            </w:r>
            <w:r w:rsidR="006C4568" w:rsidRPr="003E3B8A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Право жига. Ознака у праву жига. Услови заштите ознаке жигом</w:t>
            </w:r>
            <w:r w:rsidR="00ED1D34" w:rsidRPr="003E3B8A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. Поступак заштите ознаке жигом по националној и међународној пријави. </w:t>
            </w:r>
          </w:p>
          <w:p w14:paraId="5BAADD60" w14:textId="6DC40B5D" w:rsidR="00355B14" w:rsidRPr="003E3B8A" w:rsidRDefault="00DC46E0" w:rsidP="00355B14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E3B8A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9</w:t>
            </w:r>
            <w:r w:rsidR="00B935AC" w:rsidRPr="003E3B8A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. </w:t>
            </w:r>
            <w:r w:rsidR="006C4568" w:rsidRPr="003E3B8A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Садржина жига. Ограничења жи</w:t>
            </w:r>
            <w:r w:rsidR="00ED1D34" w:rsidRPr="003E3B8A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га. Трајање и престанак жига. </w:t>
            </w:r>
          </w:p>
          <w:p w14:paraId="44FB9A65" w14:textId="2F7E55CA" w:rsidR="00355B14" w:rsidRPr="003E3B8A" w:rsidRDefault="00DC46E0" w:rsidP="00355B14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E3B8A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10</w:t>
            </w:r>
            <w:r w:rsidR="00355B14" w:rsidRPr="003E3B8A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.</w:t>
            </w:r>
            <w:r w:rsidR="00ED1D34" w:rsidRPr="003E3B8A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Право заштите ознаке географског поријекла. Ознака – назив мјеста као предмет заштите. Услови заштите ознаке географског поријекла. Поступак заштите ознаке географског поријекла на основу националне и међународне пријаве. </w:t>
            </w:r>
            <w:r w:rsidR="00B77AB7" w:rsidRPr="003E3B8A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Садржина и обим заштите.</w:t>
            </w:r>
          </w:p>
          <w:p w14:paraId="035EEB76" w14:textId="576B7D7C" w:rsidR="00355B14" w:rsidRPr="003E3B8A" w:rsidRDefault="009600C9" w:rsidP="00355B14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E3B8A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</w:t>
            </w:r>
            <w:r w:rsidR="00DC46E0" w:rsidRPr="003E3B8A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</w:t>
            </w:r>
            <w:r w:rsidR="00355B14" w:rsidRPr="003E3B8A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.</w:t>
            </w:r>
            <w:r w:rsidR="00ED1D34" w:rsidRPr="003E3B8A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Право заштите индустријског дизајна. Предмет заштите. Услови заштите дизајна. Поступак за признавање права на дизајн на основу националне пријаве и међународне пријаве. </w:t>
            </w:r>
            <w:r w:rsidR="00B77AB7" w:rsidRPr="003E3B8A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Садржина и ограничења права на дизајн. </w:t>
            </w:r>
          </w:p>
          <w:p w14:paraId="6B7BCE61" w14:textId="52561EA2" w:rsidR="00ED1D34" w:rsidRPr="003E3B8A" w:rsidRDefault="00B77AB7" w:rsidP="00355B14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E3B8A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</w:t>
            </w:r>
            <w:r w:rsidR="00DC46E0" w:rsidRPr="003E3B8A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2</w:t>
            </w:r>
            <w:r w:rsidR="00355B14" w:rsidRPr="003E3B8A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.</w:t>
            </w:r>
            <w:r w:rsidR="00ED1D34" w:rsidRPr="003E3B8A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Право заштите топографије интегрисаног кола</w:t>
            </w:r>
            <w:r w:rsidR="00DC46E0" w:rsidRPr="003E3B8A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. </w:t>
            </w:r>
            <w:r w:rsidR="00ED1D34" w:rsidRPr="003E3B8A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Право заштите биљних сорти</w:t>
            </w:r>
            <w:r w:rsidR="00DC46E0" w:rsidRPr="003E3B8A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. Пословна тајна. </w:t>
            </w:r>
          </w:p>
          <w:p w14:paraId="4CE2015F" w14:textId="48EBEC4C" w:rsidR="00763C37" w:rsidRPr="003E3B8A" w:rsidRDefault="00763C37" w:rsidP="00355B14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E3B8A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13. Право сузбијања нелојалне конкуренције.  </w:t>
            </w:r>
          </w:p>
          <w:p w14:paraId="1F0A39CB" w14:textId="0CC91598" w:rsidR="00E32B0F" w:rsidRPr="003E3B8A" w:rsidRDefault="00B77AB7" w:rsidP="00355B14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E3B8A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</w:t>
            </w:r>
            <w:r w:rsidR="00763C37" w:rsidRPr="003E3B8A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4</w:t>
            </w:r>
            <w:r w:rsidR="00355B14" w:rsidRPr="003E3B8A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.</w:t>
            </w:r>
            <w:r w:rsidR="00ED1D34" w:rsidRPr="003E3B8A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Промет права ин</w:t>
            </w:r>
            <w:r w:rsidR="00B935AC" w:rsidRPr="003E3B8A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дустријске</w:t>
            </w:r>
            <w:r w:rsidR="00ED1D34" w:rsidRPr="003E3B8A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својине.</w:t>
            </w:r>
            <w:r w:rsidR="00EF7DF4" w:rsidRPr="003E3B8A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Уговор о лиценци. </w:t>
            </w:r>
          </w:p>
          <w:p w14:paraId="580B4599" w14:textId="63E294D6" w:rsidR="00355B14" w:rsidRPr="003E3B8A" w:rsidRDefault="00B77AB7" w:rsidP="00B77AB7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E3B8A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</w:t>
            </w:r>
            <w:r w:rsidR="00763C37" w:rsidRPr="003E3B8A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5</w:t>
            </w:r>
            <w:r w:rsidR="00355B14" w:rsidRPr="003E3B8A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.</w:t>
            </w:r>
            <w:r w:rsidR="00ED1D34" w:rsidRPr="003E3B8A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Судска</w:t>
            </w:r>
            <w:r w:rsidR="00EF7DF4" w:rsidRPr="003E3B8A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и управна</w:t>
            </w:r>
            <w:r w:rsidR="00ED1D34" w:rsidRPr="003E3B8A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заштита субјективних права ин</w:t>
            </w:r>
            <w:r w:rsidR="00B935AC" w:rsidRPr="003E3B8A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дустријске</w:t>
            </w:r>
            <w:r w:rsidR="00ED1D34" w:rsidRPr="003E3B8A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својине.</w:t>
            </w:r>
            <w:r w:rsidR="002C7997" w:rsidRPr="003E3B8A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</w:t>
            </w:r>
          </w:p>
          <w:p w14:paraId="4379F1BF" w14:textId="77777777" w:rsidR="00B77AB7" w:rsidRPr="003E3B8A" w:rsidRDefault="00B77AB7" w:rsidP="00B77AB7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3E3B8A" w:rsidRPr="003E3B8A" w14:paraId="2468BA3F" w14:textId="77777777" w:rsidTr="00592CFD">
        <w:tc>
          <w:tcPr>
            <w:tcW w:w="9606" w:type="dxa"/>
            <w:gridSpan w:val="17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D304B6" w14:textId="77777777" w:rsidR="00355B14" w:rsidRPr="003E3B8A" w:rsidRDefault="00E50261" w:rsidP="003A52B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3E3B8A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Обавезна л</w:t>
            </w:r>
            <w:r w:rsidR="003A52B9" w:rsidRPr="003E3B8A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 xml:space="preserve">итература </w:t>
            </w:r>
          </w:p>
        </w:tc>
      </w:tr>
      <w:tr w:rsidR="003E3B8A" w:rsidRPr="003E3B8A" w14:paraId="35BEF69F" w14:textId="77777777" w:rsidTr="00592CFD">
        <w:tc>
          <w:tcPr>
            <w:tcW w:w="2512" w:type="dxa"/>
            <w:gridSpan w:val="4"/>
            <w:shd w:val="clear" w:color="auto" w:fill="D9D9D9" w:themeFill="background1" w:themeFillShade="D9"/>
            <w:vAlign w:val="center"/>
          </w:tcPr>
          <w:p w14:paraId="60BDCDBD" w14:textId="77777777" w:rsidR="003A52B9" w:rsidRPr="003E3B8A" w:rsidRDefault="003A52B9" w:rsidP="003A52B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3E3B8A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Аутор/ и</w:t>
            </w:r>
          </w:p>
        </w:tc>
        <w:tc>
          <w:tcPr>
            <w:tcW w:w="4255" w:type="dxa"/>
            <w:gridSpan w:val="9"/>
            <w:shd w:val="clear" w:color="auto" w:fill="D9D9D9" w:themeFill="background1" w:themeFillShade="D9"/>
            <w:vAlign w:val="center"/>
          </w:tcPr>
          <w:p w14:paraId="6C8AB71B" w14:textId="77777777" w:rsidR="003A52B9" w:rsidRPr="003E3B8A" w:rsidRDefault="003A52B9" w:rsidP="003A52B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3E3B8A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Назив публикације, издавач</w:t>
            </w:r>
          </w:p>
        </w:tc>
        <w:tc>
          <w:tcPr>
            <w:tcW w:w="850" w:type="dxa"/>
            <w:gridSpan w:val="2"/>
            <w:shd w:val="clear" w:color="auto" w:fill="D9D9D9" w:themeFill="background1" w:themeFillShade="D9"/>
            <w:vAlign w:val="center"/>
          </w:tcPr>
          <w:p w14:paraId="209F72C8" w14:textId="77777777" w:rsidR="003A52B9" w:rsidRPr="003E3B8A" w:rsidRDefault="003A52B9" w:rsidP="003A52B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3E3B8A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Година</w:t>
            </w:r>
          </w:p>
        </w:tc>
        <w:tc>
          <w:tcPr>
            <w:tcW w:w="1989" w:type="dxa"/>
            <w:gridSpan w:val="2"/>
            <w:shd w:val="clear" w:color="auto" w:fill="D9D9D9" w:themeFill="background1" w:themeFillShade="D9"/>
            <w:vAlign w:val="center"/>
          </w:tcPr>
          <w:p w14:paraId="200332C2" w14:textId="77777777" w:rsidR="003A52B9" w:rsidRPr="003E3B8A" w:rsidRDefault="003A52B9" w:rsidP="003A52B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3E3B8A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Странице (од-до)</w:t>
            </w:r>
          </w:p>
        </w:tc>
      </w:tr>
      <w:tr w:rsidR="003E3B8A" w:rsidRPr="003E3B8A" w14:paraId="6B496059" w14:textId="77777777" w:rsidTr="00592CFD">
        <w:tc>
          <w:tcPr>
            <w:tcW w:w="2512" w:type="dxa"/>
            <w:gridSpan w:val="4"/>
            <w:shd w:val="clear" w:color="auto" w:fill="auto"/>
            <w:vAlign w:val="center"/>
          </w:tcPr>
          <w:p w14:paraId="7A0809CD" w14:textId="77777777" w:rsidR="003A52B9" w:rsidRPr="003E3B8A" w:rsidRDefault="000240BD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E3B8A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Зоран Миладиновић</w:t>
            </w:r>
          </w:p>
        </w:tc>
        <w:tc>
          <w:tcPr>
            <w:tcW w:w="4255" w:type="dxa"/>
            <w:gridSpan w:val="9"/>
            <w:shd w:val="clear" w:color="auto" w:fill="auto"/>
            <w:vAlign w:val="center"/>
          </w:tcPr>
          <w:p w14:paraId="216CE7B9" w14:textId="77777777" w:rsidR="003A52B9" w:rsidRPr="003E3B8A" w:rsidRDefault="000240BD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E3B8A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Право интелектуалне својине, Правни факултет Универзитета у Источном Сарајеву</w:t>
            </w:r>
            <w:r w:rsidR="00954C52" w:rsidRPr="003E3B8A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, Источно Сарајево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6A026D8F" w14:textId="77777777" w:rsidR="003A52B9" w:rsidRPr="003E3B8A" w:rsidRDefault="000240BD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E3B8A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2012.</w:t>
            </w:r>
          </w:p>
        </w:tc>
        <w:tc>
          <w:tcPr>
            <w:tcW w:w="1989" w:type="dxa"/>
            <w:gridSpan w:val="2"/>
            <w:shd w:val="clear" w:color="auto" w:fill="auto"/>
            <w:vAlign w:val="center"/>
          </w:tcPr>
          <w:p w14:paraId="7A32007B" w14:textId="77777777" w:rsidR="003A52B9" w:rsidRPr="003E3B8A" w:rsidRDefault="003A52B9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3E3B8A" w:rsidRPr="003E3B8A" w14:paraId="625DD542" w14:textId="77777777" w:rsidTr="00592CFD">
        <w:tc>
          <w:tcPr>
            <w:tcW w:w="9606" w:type="dxa"/>
            <w:gridSpan w:val="17"/>
            <w:shd w:val="clear" w:color="auto" w:fill="D9D9D9" w:themeFill="background1" w:themeFillShade="D9"/>
            <w:vAlign w:val="center"/>
          </w:tcPr>
          <w:p w14:paraId="7902254C" w14:textId="77777777" w:rsidR="00E50261" w:rsidRPr="003E3B8A" w:rsidRDefault="00E50261" w:rsidP="00E50261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3E3B8A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Допунска литература</w:t>
            </w:r>
          </w:p>
        </w:tc>
      </w:tr>
      <w:tr w:rsidR="003E3B8A" w:rsidRPr="003E3B8A" w14:paraId="04E92261" w14:textId="77777777" w:rsidTr="00592CFD">
        <w:tc>
          <w:tcPr>
            <w:tcW w:w="2512" w:type="dxa"/>
            <w:gridSpan w:val="4"/>
            <w:shd w:val="clear" w:color="auto" w:fill="D9D9D9" w:themeFill="background1" w:themeFillShade="D9"/>
            <w:vAlign w:val="center"/>
          </w:tcPr>
          <w:p w14:paraId="44CB4089" w14:textId="77777777" w:rsidR="00E50261" w:rsidRPr="003E3B8A" w:rsidRDefault="00E50261" w:rsidP="00B52ADD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E3B8A">
              <w:rPr>
                <w:rFonts w:ascii="Arial Narrow" w:hAnsi="Arial Narrow" w:cs="Times New Roman"/>
                <w:sz w:val="20"/>
                <w:szCs w:val="20"/>
                <w:lang w:val="sr-Cyrl-BA"/>
              </w:rPr>
              <w:lastRenderedPageBreak/>
              <w:t>Аутор/ и</w:t>
            </w:r>
          </w:p>
        </w:tc>
        <w:tc>
          <w:tcPr>
            <w:tcW w:w="4255" w:type="dxa"/>
            <w:gridSpan w:val="9"/>
            <w:shd w:val="clear" w:color="auto" w:fill="D9D9D9" w:themeFill="background1" w:themeFillShade="D9"/>
            <w:vAlign w:val="center"/>
          </w:tcPr>
          <w:p w14:paraId="44778F67" w14:textId="77777777" w:rsidR="00E50261" w:rsidRPr="003E3B8A" w:rsidRDefault="00E50261" w:rsidP="00B52ADD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3E3B8A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Назив публикације, издавач</w:t>
            </w:r>
          </w:p>
        </w:tc>
        <w:tc>
          <w:tcPr>
            <w:tcW w:w="850" w:type="dxa"/>
            <w:gridSpan w:val="2"/>
            <w:shd w:val="clear" w:color="auto" w:fill="D9D9D9" w:themeFill="background1" w:themeFillShade="D9"/>
            <w:vAlign w:val="center"/>
          </w:tcPr>
          <w:p w14:paraId="39C52EC5" w14:textId="77777777" w:rsidR="00E50261" w:rsidRPr="003E3B8A" w:rsidRDefault="00E50261" w:rsidP="00B52ADD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3E3B8A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Година</w:t>
            </w:r>
          </w:p>
        </w:tc>
        <w:tc>
          <w:tcPr>
            <w:tcW w:w="1989" w:type="dxa"/>
            <w:gridSpan w:val="2"/>
            <w:shd w:val="clear" w:color="auto" w:fill="D9D9D9" w:themeFill="background1" w:themeFillShade="D9"/>
            <w:vAlign w:val="center"/>
          </w:tcPr>
          <w:p w14:paraId="5CA018ED" w14:textId="77777777" w:rsidR="00E50261" w:rsidRPr="003E3B8A" w:rsidRDefault="00E50261" w:rsidP="00B52ADD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3E3B8A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Странице (од-до)</w:t>
            </w:r>
          </w:p>
        </w:tc>
      </w:tr>
      <w:tr w:rsidR="003E3B8A" w:rsidRPr="003E3B8A" w14:paraId="4EF7508E" w14:textId="77777777" w:rsidTr="00592CFD">
        <w:tc>
          <w:tcPr>
            <w:tcW w:w="2512" w:type="dxa"/>
            <w:gridSpan w:val="4"/>
            <w:shd w:val="clear" w:color="auto" w:fill="auto"/>
            <w:vAlign w:val="center"/>
          </w:tcPr>
          <w:p w14:paraId="7ED89463" w14:textId="77777777" w:rsidR="00E50261" w:rsidRPr="003E3B8A" w:rsidRDefault="00745824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E3B8A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Слободан Марковић, Душан Поповић</w:t>
            </w:r>
          </w:p>
        </w:tc>
        <w:tc>
          <w:tcPr>
            <w:tcW w:w="4255" w:type="dxa"/>
            <w:gridSpan w:val="9"/>
            <w:shd w:val="clear" w:color="auto" w:fill="auto"/>
            <w:vAlign w:val="center"/>
          </w:tcPr>
          <w:p w14:paraId="55C1A029" w14:textId="77777777" w:rsidR="00F96EB5" w:rsidRPr="003E3B8A" w:rsidRDefault="00745824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E3B8A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Право интелектуалне својине</w:t>
            </w:r>
            <w:r w:rsidR="00954C52" w:rsidRPr="003E3B8A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, </w:t>
            </w:r>
            <w:r w:rsidR="00CA1541" w:rsidRPr="003E3B8A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Правни факултет Универзитета у Београду, Београд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002A2B07" w14:textId="77777777" w:rsidR="00E50261" w:rsidRPr="003E3B8A" w:rsidRDefault="00745824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E3B8A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20</w:t>
            </w:r>
            <w:r w:rsidR="00CA1541" w:rsidRPr="003E3B8A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14.</w:t>
            </w:r>
          </w:p>
        </w:tc>
        <w:tc>
          <w:tcPr>
            <w:tcW w:w="1989" w:type="dxa"/>
            <w:gridSpan w:val="2"/>
            <w:shd w:val="clear" w:color="auto" w:fill="auto"/>
            <w:vAlign w:val="center"/>
          </w:tcPr>
          <w:p w14:paraId="6CC14EC2" w14:textId="77777777" w:rsidR="00E50261" w:rsidRPr="003E3B8A" w:rsidRDefault="00E50261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3E3B8A" w:rsidRPr="003E3B8A" w14:paraId="6DE5A8A5" w14:textId="77777777" w:rsidTr="00592CFD">
        <w:tc>
          <w:tcPr>
            <w:tcW w:w="2512" w:type="dxa"/>
            <w:gridSpan w:val="4"/>
            <w:shd w:val="clear" w:color="auto" w:fill="auto"/>
            <w:vAlign w:val="center"/>
          </w:tcPr>
          <w:p w14:paraId="00DA24FE" w14:textId="77777777" w:rsidR="00E50261" w:rsidRPr="003E3B8A" w:rsidRDefault="00F96EB5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E3B8A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Миладиновић, Зоран</w:t>
            </w:r>
          </w:p>
        </w:tc>
        <w:tc>
          <w:tcPr>
            <w:tcW w:w="4255" w:type="dxa"/>
            <w:gridSpan w:val="9"/>
            <w:shd w:val="clear" w:color="auto" w:fill="auto"/>
            <w:vAlign w:val="center"/>
          </w:tcPr>
          <w:p w14:paraId="4BC9C9BD" w14:textId="77777777" w:rsidR="00E50261" w:rsidRPr="003E3B8A" w:rsidRDefault="00F96EB5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E3B8A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Практикум за право индустријске својине и ауторско право, Правни факултет Ниш, Ниш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174D2A9C" w14:textId="77777777" w:rsidR="00E50261" w:rsidRPr="003E3B8A" w:rsidRDefault="00F96EB5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E3B8A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2003.</w:t>
            </w:r>
          </w:p>
        </w:tc>
        <w:tc>
          <w:tcPr>
            <w:tcW w:w="1989" w:type="dxa"/>
            <w:gridSpan w:val="2"/>
            <w:shd w:val="clear" w:color="auto" w:fill="auto"/>
            <w:vAlign w:val="center"/>
          </w:tcPr>
          <w:p w14:paraId="0668648A" w14:textId="77777777" w:rsidR="00E50261" w:rsidRPr="003E3B8A" w:rsidRDefault="00E50261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3E3B8A" w:rsidRPr="003E3B8A" w14:paraId="6E9CBFD0" w14:textId="77777777" w:rsidTr="00592CFD">
        <w:trPr>
          <w:trHeight w:val="83"/>
        </w:trPr>
        <w:tc>
          <w:tcPr>
            <w:tcW w:w="1668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1E83A9B8" w14:textId="77777777" w:rsidR="00142472" w:rsidRPr="003E3B8A" w:rsidRDefault="00142472" w:rsidP="00AF6F4F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3E3B8A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Обавезе, облици провјере знања и оцјењивање</w:t>
            </w:r>
          </w:p>
        </w:tc>
        <w:tc>
          <w:tcPr>
            <w:tcW w:w="5652" w:type="dxa"/>
            <w:gridSpan w:val="12"/>
            <w:shd w:val="clear" w:color="auto" w:fill="D9D9D9" w:themeFill="background1" w:themeFillShade="D9"/>
            <w:vAlign w:val="center"/>
          </w:tcPr>
          <w:p w14:paraId="3C12C159" w14:textId="77777777" w:rsidR="00142472" w:rsidRPr="003E3B8A" w:rsidRDefault="00142472" w:rsidP="00142472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3E3B8A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Врста евалуације рада студента</w:t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  <w:vAlign w:val="center"/>
          </w:tcPr>
          <w:p w14:paraId="36905471" w14:textId="77777777" w:rsidR="00142472" w:rsidRPr="003E3B8A" w:rsidRDefault="00142472" w:rsidP="001B6A8D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3E3B8A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Бодови</w:t>
            </w:r>
          </w:p>
        </w:tc>
        <w:tc>
          <w:tcPr>
            <w:tcW w:w="1294" w:type="dxa"/>
            <w:shd w:val="clear" w:color="auto" w:fill="D9D9D9" w:themeFill="background1" w:themeFillShade="D9"/>
            <w:vAlign w:val="center"/>
          </w:tcPr>
          <w:p w14:paraId="5A04361C" w14:textId="77777777" w:rsidR="00142472" w:rsidRPr="003E3B8A" w:rsidRDefault="00142472" w:rsidP="001B6A8D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3E3B8A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Проценат</w:t>
            </w:r>
          </w:p>
        </w:tc>
      </w:tr>
      <w:tr w:rsidR="003E3B8A" w:rsidRPr="003E3B8A" w14:paraId="6849F088" w14:textId="77777777" w:rsidTr="00592CFD">
        <w:trPr>
          <w:trHeight w:val="67"/>
        </w:trPr>
        <w:tc>
          <w:tcPr>
            <w:tcW w:w="1668" w:type="dxa"/>
            <w:gridSpan w:val="2"/>
            <w:vMerge/>
            <w:shd w:val="clear" w:color="auto" w:fill="D9D9D9" w:themeFill="background1" w:themeFillShade="D9"/>
            <w:vAlign w:val="center"/>
          </w:tcPr>
          <w:p w14:paraId="0E778122" w14:textId="77777777" w:rsidR="00355B14" w:rsidRPr="003E3B8A" w:rsidRDefault="00355B14" w:rsidP="00AF6F4F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7938" w:type="dxa"/>
            <w:gridSpan w:val="15"/>
            <w:vAlign w:val="center"/>
          </w:tcPr>
          <w:p w14:paraId="19A19E7D" w14:textId="77777777" w:rsidR="00355B14" w:rsidRPr="003E3B8A" w:rsidRDefault="00355B14" w:rsidP="0014247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E3B8A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Предиспитне обавезе</w:t>
            </w:r>
          </w:p>
        </w:tc>
      </w:tr>
      <w:tr w:rsidR="003E3B8A" w:rsidRPr="003E3B8A" w14:paraId="2F4CE349" w14:textId="77777777" w:rsidTr="00592CFD">
        <w:trPr>
          <w:trHeight w:val="67"/>
        </w:trPr>
        <w:tc>
          <w:tcPr>
            <w:tcW w:w="1668" w:type="dxa"/>
            <w:gridSpan w:val="2"/>
            <w:vMerge/>
            <w:shd w:val="clear" w:color="auto" w:fill="D9D9D9" w:themeFill="background1" w:themeFillShade="D9"/>
            <w:vAlign w:val="center"/>
          </w:tcPr>
          <w:p w14:paraId="779D8A6A" w14:textId="77777777" w:rsidR="00355B14" w:rsidRPr="003E3B8A" w:rsidRDefault="00355B14" w:rsidP="00AF6F4F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vAlign w:val="center"/>
          </w:tcPr>
          <w:p w14:paraId="71D3EBC2" w14:textId="77777777" w:rsidR="00355B14" w:rsidRPr="003E3B8A" w:rsidRDefault="00355B14" w:rsidP="00142472">
            <w:pPr>
              <w:jc w:val="right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E3B8A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присуство предавањима/ вјежбама</w:t>
            </w:r>
          </w:p>
        </w:tc>
        <w:tc>
          <w:tcPr>
            <w:tcW w:w="992" w:type="dxa"/>
            <w:gridSpan w:val="2"/>
            <w:vAlign w:val="center"/>
          </w:tcPr>
          <w:p w14:paraId="6A085701" w14:textId="77777777" w:rsidR="00355B14" w:rsidRPr="003E3B8A" w:rsidRDefault="00EE26F1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E3B8A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2</w:t>
            </w:r>
            <w:r w:rsidR="00745824" w:rsidRPr="003E3B8A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1294" w:type="dxa"/>
            <w:vAlign w:val="center"/>
          </w:tcPr>
          <w:p w14:paraId="5CFE9FFF" w14:textId="77777777" w:rsidR="00355B14" w:rsidRPr="003E3B8A" w:rsidRDefault="00EE26F1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E3B8A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20%</w:t>
            </w:r>
          </w:p>
        </w:tc>
      </w:tr>
      <w:tr w:rsidR="003E3B8A" w:rsidRPr="003E3B8A" w14:paraId="75FE7A35" w14:textId="77777777" w:rsidTr="00592CFD">
        <w:trPr>
          <w:trHeight w:val="67"/>
        </w:trPr>
        <w:tc>
          <w:tcPr>
            <w:tcW w:w="1668" w:type="dxa"/>
            <w:gridSpan w:val="2"/>
            <w:vMerge/>
            <w:shd w:val="clear" w:color="auto" w:fill="D9D9D9" w:themeFill="background1" w:themeFillShade="D9"/>
            <w:vAlign w:val="center"/>
          </w:tcPr>
          <w:p w14:paraId="33B845B5" w14:textId="77777777" w:rsidR="00355B14" w:rsidRPr="003E3B8A" w:rsidRDefault="00355B14" w:rsidP="00AF6F4F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vAlign w:val="center"/>
          </w:tcPr>
          <w:p w14:paraId="3F56F098" w14:textId="77777777" w:rsidR="00355B14" w:rsidRPr="003E3B8A" w:rsidRDefault="00355B14" w:rsidP="00142472">
            <w:pPr>
              <w:jc w:val="right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E3B8A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позитивно оцјењен сем. р</w:t>
            </w:r>
            <w:r w:rsidR="003A52B9" w:rsidRPr="003E3B8A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ад/ пројекат/ есеј</w:t>
            </w:r>
          </w:p>
        </w:tc>
        <w:tc>
          <w:tcPr>
            <w:tcW w:w="992" w:type="dxa"/>
            <w:gridSpan w:val="2"/>
            <w:vAlign w:val="center"/>
          </w:tcPr>
          <w:p w14:paraId="0558C7C5" w14:textId="77777777" w:rsidR="00355B14" w:rsidRPr="003E3B8A" w:rsidRDefault="00EE26F1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E3B8A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5</w:t>
            </w:r>
          </w:p>
        </w:tc>
        <w:tc>
          <w:tcPr>
            <w:tcW w:w="1294" w:type="dxa"/>
            <w:vAlign w:val="center"/>
          </w:tcPr>
          <w:p w14:paraId="39F48E28" w14:textId="77777777" w:rsidR="00355B14" w:rsidRPr="003E3B8A" w:rsidRDefault="00EE26F1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E3B8A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5%</w:t>
            </w:r>
          </w:p>
        </w:tc>
      </w:tr>
      <w:tr w:rsidR="003E3B8A" w:rsidRPr="003E3B8A" w14:paraId="45A5322C" w14:textId="77777777" w:rsidTr="00592CFD">
        <w:trPr>
          <w:trHeight w:val="67"/>
        </w:trPr>
        <w:tc>
          <w:tcPr>
            <w:tcW w:w="1668" w:type="dxa"/>
            <w:gridSpan w:val="2"/>
            <w:vMerge/>
            <w:shd w:val="clear" w:color="auto" w:fill="D9D9D9" w:themeFill="background1" w:themeFillShade="D9"/>
            <w:vAlign w:val="center"/>
          </w:tcPr>
          <w:p w14:paraId="3EA32FC0" w14:textId="77777777" w:rsidR="00355B14" w:rsidRPr="003E3B8A" w:rsidRDefault="00355B14" w:rsidP="00AF6F4F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vAlign w:val="center"/>
          </w:tcPr>
          <w:p w14:paraId="156BB331" w14:textId="77777777" w:rsidR="00355B14" w:rsidRPr="003E3B8A" w:rsidRDefault="00355B14" w:rsidP="00142472">
            <w:pPr>
              <w:jc w:val="right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E3B8A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тест/ колоквијум</w:t>
            </w:r>
          </w:p>
        </w:tc>
        <w:tc>
          <w:tcPr>
            <w:tcW w:w="992" w:type="dxa"/>
            <w:gridSpan w:val="2"/>
            <w:vAlign w:val="center"/>
          </w:tcPr>
          <w:p w14:paraId="5FC61B7E" w14:textId="77777777" w:rsidR="00355B14" w:rsidRPr="003E3B8A" w:rsidRDefault="00745824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E3B8A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2</w:t>
            </w:r>
            <w:r w:rsidR="00EE26F1" w:rsidRPr="003E3B8A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5</w:t>
            </w:r>
          </w:p>
        </w:tc>
        <w:tc>
          <w:tcPr>
            <w:tcW w:w="1294" w:type="dxa"/>
            <w:vAlign w:val="center"/>
          </w:tcPr>
          <w:p w14:paraId="4E198F8F" w14:textId="77777777" w:rsidR="00355B14" w:rsidRPr="003E3B8A" w:rsidRDefault="00EE26F1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E3B8A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25%</w:t>
            </w:r>
          </w:p>
        </w:tc>
      </w:tr>
      <w:tr w:rsidR="003E3B8A" w:rsidRPr="003E3B8A" w14:paraId="398B2A61" w14:textId="77777777" w:rsidTr="00592CFD">
        <w:trPr>
          <w:trHeight w:val="67"/>
        </w:trPr>
        <w:tc>
          <w:tcPr>
            <w:tcW w:w="1668" w:type="dxa"/>
            <w:gridSpan w:val="2"/>
            <w:vMerge/>
            <w:shd w:val="clear" w:color="auto" w:fill="D9D9D9" w:themeFill="background1" w:themeFillShade="D9"/>
            <w:vAlign w:val="center"/>
          </w:tcPr>
          <w:p w14:paraId="6D8297ED" w14:textId="77777777" w:rsidR="00355B14" w:rsidRPr="003E3B8A" w:rsidRDefault="00355B14" w:rsidP="00AF6F4F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7938" w:type="dxa"/>
            <w:gridSpan w:val="15"/>
            <w:vAlign w:val="center"/>
          </w:tcPr>
          <w:p w14:paraId="460B460D" w14:textId="77777777" w:rsidR="00355B14" w:rsidRPr="003E3B8A" w:rsidRDefault="00355B14" w:rsidP="0014247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E3B8A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Завршни испит</w:t>
            </w:r>
          </w:p>
        </w:tc>
      </w:tr>
      <w:tr w:rsidR="003E3B8A" w:rsidRPr="003E3B8A" w14:paraId="29DA789A" w14:textId="77777777" w:rsidTr="00592CFD">
        <w:trPr>
          <w:trHeight w:val="67"/>
        </w:trPr>
        <w:tc>
          <w:tcPr>
            <w:tcW w:w="1668" w:type="dxa"/>
            <w:gridSpan w:val="2"/>
            <w:vMerge/>
            <w:shd w:val="clear" w:color="auto" w:fill="D9D9D9" w:themeFill="background1" w:themeFillShade="D9"/>
            <w:vAlign w:val="center"/>
          </w:tcPr>
          <w:p w14:paraId="2AE593EC" w14:textId="77777777" w:rsidR="00355B14" w:rsidRPr="003E3B8A" w:rsidRDefault="00355B14" w:rsidP="00AF6F4F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vAlign w:val="center"/>
          </w:tcPr>
          <w:p w14:paraId="44687F8E" w14:textId="77777777" w:rsidR="00355B14" w:rsidRPr="003E3B8A" w:rsidRDefault="00621E22" w:rsidP="00142472">
            <w:pPr>
              <w:jc w:val="right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E3B8A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н</w:t>
            </w:r>
            <w:r w:rsidR="00355B14" w:rsidRPr="003E3B8A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пр. завршни испит (усмени/ писмени)</w:t>
            </w:r>
          </w:p>
        </w:tc>
        <w:tc>
          <w:tcPr>
            <w:tcW w:w="992" w:type="dxa"/>
            <w:gridSpan w:val="2"/>
            <w:vAlign w:val="center"/>
          </w:tcPr>
          <w:p w14:paraId="77F2349D" w14:textId="77777777" w:rsidR="00355B14" w:rsidRPr="003E3B8A" w:rsidRDefault="00F96EB5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E3B8A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50</w:t>
            </w:r>
          </w:p>
        </w:tc>
        <w:tc>
          <w:tcPr>
            <w:tcW w:w="1294" w:type="dxa"/>
            <w:vAlign w:val="center"/>
          </w:tcPr>
          <w:p w14:paraId="21D9568F" w14:textId="77777777" w:rsidR="00355B14" w:rsidRPr="003E3B8A" w:rsidRDefault="00EE26F1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E3B8A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50%</w:t>
            </w:r>
          </w:p>
        </w:tc>
      </w:tr>
      <w:tr w:rsidR="003E3B8A" w:rsidRPr="003E3B8A" w14:paraId="09E8297C" w14:textId="77777777" w:rsidTr="00592CFD">
        <w:trPr>
          <w:trHeight w:val="67"/>
        </w:trPr>
        <w:tc>
          <w:tcPr>
            <w:tcW w:w="1668" w:type="dxa"/>
            <w:gridSpan w:val="2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517ED1" w14:textId="77777777" w:rsidR="00355B14" w:rsidRPr="003E3B8A" w:rsidRDefault="00355B14" w:rsidP="00AF6F4F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tcBorders>
              <w:bottom w:val="single" w:sz="4" w:space="0" w:color="auto"/>
            </w:tcBorders>
            <w:vAlign w:val="center"/>
          </w:tcPr>
          <w:p w14:paraId="7A7AEDB7" w14:textId="77777777" w:rsidR="00355B14" w:rsidRPr="003E3B8A" w:rsidRDefault="00355B14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E3B8A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УКУПНО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14:paraId="58FE84DB" w14:textId="77777777" w:rsidR="00355B14" w:rsidRPr="003E3B8A" w:rsidRDefault="00355B14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E3B8A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100</w:t>
            </w:r>
          </w:p>
        </w:tc>
        <w:tc>
          <w:tcPr>
            <w:tcW w:w="1294" w:type="dxa"/>
            <w:tcBorders>
              <w:bottom w:val="single" w:sz="4" w:space="0" w:color="auto"/>
            </w:tcBorders>
            <w:vAlign w:val="center"/>
          </w:tcPr>
          <w:p w14:paraId="373BBDAB" w14:textId="77777777" w:rsidR="00355B14" w:rsidRPr="003E3B8A" w:rsidRDefault="00355B14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E3B8A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100 %</w:t>
            </w:r>
          </w:p>
        </w:tc>
      </w:tr>
      <w:tr w:rsidR="003E3B8A" w:rsidRPr="003E3B8A" w14:paraId="5AB75C0B" w14:textId="77777777" w:rsidTr="00592CFD">
        <w:trPr>
          <w:trHeight w:val="272"/>
        </w:trPr>
        <w:tc>
          <w:tcPr>
            <w:tcW w:w="1668" w:type="dxa"/>
            <w:gridSpan w:val="2"/>
            <w:shd w:val="clear" w:color="auto" w:fill="D9D9D9" w:themeFill="background1" w:themeFillShade="D9"/>
            <w:vAlign w:val="center"/>
          </w:tcPr>
          <w:p w14:paraId="2A8C1DCA" w14:textId="77777777" w:rsidR="00817290" w:rsidRPr="003E3B8A" w:rsidRDefault="00817290" w:rsidP="00817290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3E3B8A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Датум овјере</w:t>
            </w:r>
          </w:p>
        </w:tc>
        <w:tc>
          <w:tcPr>
            <w:tcW w:w="7938" w:type="dxa"/>
            <w:gridSpan w:val="15"/>
            <w:vAlign w:val="center"/>
          </w:tcPr>
          <w:p w14:paraId="5C5F9A82" w14:textId="77777777" w:rsidR="00817290" w:rsidRPr="003E3B8A" w:rsidRDefault="00817290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E3B8A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(унијети задњи датум усвајања овог силабуса на сједници Вијећа)</w:t>
            </w:r>
          </w:p>
        </w:tc>
      </w:tr>
    </w:tbl>
    <w:p w14:paraId="475304A3" w14:textId="77777777" w:rsidR="00BB3616" w:rsidRPr="003E3B8A" w:rsidRDefault="00BB3616">
      <w:pPr>
        <w:rPr>
          <w:rFonts w:ascii="Arial Narrow" w:hAnsi="Arial Narrow" w:cs="Times New Roman"/>
          <w:sz w:val="18"/>
          <w:szCs w:val="20"/>
          <w:lang w:val="sr-Cyrl-BA"/>
        </w:rPr>
      </w:pPr>
    </w:p>
    <w:p w14:paraId="56E5B79B" w14:textId="77777777" w:rsidR="00B36B65" w:rsidRPr="003E3B8A" w:rsidRDefault="00B36B65">
      <w:pPr>
        <w:rPr>
          <w:rFonts w:ascii="Arial Narrow" w:hAnsi="Arial Narrow" w:cs="Times New Roman"/>
          <w:sz w:val="18"/>
          <w:szCs w:val="20"/>
          <w:lang w:val="sr-Cyrl-BA"/>
        </w:rPr>
      </w:pPr>
    </w:p>
    <w:sectPr w:rsidR="00B36B65" w:rsidRPr="003E3B8A" w:rsidSect="00073BE8">
      <w:footerReference w:type="default" r:id="rId11"/>
      <w:pgSz w:w="11906" w:h="16838"/>
      <w:pgMar w:top="851" w:right="567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CF8476" w14:textId="77777777" w:rsidR="00E60CE5" w:rsidRDefault="00E60CE5" w:rsidP="00662C2A">
      <w:pPr>
        <w:spacing w:after="0" w:line="240" w:lineRule="auto"/>
      </w:pPr>
      <w:r>
        <w:separator/>
      </w:r>
    </w:p>
  </w:endnote>
  <w:endnote w:type="continuationSeparator" w:id="0">
    <w:p w14:paraId="0FF4D2E6" w14:textId="77777777" w:rsidR="00E60CE5" w:rsidRDefault="00E60CE5" w:rsidP="00662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CB6DE5" w14:textId="77777777" w:rsidR="00A05E6A" w:rsidRDefault="00A05E6A">
    <w:pPr>
      <w:pStyle w:val="Footer"/>
      <w:jc w:val="right"/>
    </w:pPr>
  </w:p>
  <w:p w14:paraId="1A43E3CD" w14:textId="77777777" w:rsidR="00662C2A" w:rsidRDefault="00662C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6A9CD6" w14:textId="77777777" w:rsidR="00E60CE5" w:rsidRDefault="00E60CE5" w:rsidP="00662C2A">
      <w:pPr>
        <w:spacing w:after="0" w:line="240" w:lineRule="auto"/>
      </w:pPr>
      <w:r>
        <w:separator/>
      </w:r>
    </w:p>
  </w:footnote>
  <w:footnote w:type="continuationSeparator" w:id="0">
    <w:p w14:paraId="50D239D1" w14:textId="77777777" w:rsidR="00E60CE5" w:rsidRDefault="00E60CE5" w:rsidP="00662C2A">
      <w:pPr>
        <w:spacing w:after="0" w:line="240" w:lineRule="auto"/>
      </w:pPr>
      <w:r>
        <w:continuationSeparator/>
      </w:r>
    </w:p>
  </w:footnote>
  <w:footnote w:id="1">
    <w:p w14:paraId="33A325BB" w14:textId="77777777" w:rsidR="003B5A99" w:rsidRPr="00ED59F8" w:rsidRDefault="003B5A99" w:rsidP="00F2645F">
      <w:pPr>
        <w:pStyle w:val="FootnoteText"/>
        <w:rPr>
          <w:rFonts w:ascii="Arial Narrow" w:hAnsi="Arial Narrow" w:cs="Times New Roman"/>
          <w:sz w:val="16"/>
          <w:szCs w:val="16"/>
        </w:rPr>
      </w:pPr>
      <w:r>
        <w:rPr>
          <w:rStyle w:val="FootnoteReference"/>
        </w:rPr>
        <w:footnoteRef/>
      </w:r>
      <w:r w:rsidRPr="00BB3616">
        <w:rPr>
          <w:rFonts w:ascii="Arial Narrow" w:hAnsi="Arial Narrow" w:cs="Times New Roman"/>
          <w:sz w:val="16"/>
          <w:szCs w:val="16"/>
          <w:lang w:val="sr-Cyrl-BA"/>
        </w:rPr>
        <w:t xml:space="preserve">Коефицијент студентског </w:t>
      </w:r>
      <w:r w:rsidRPr="00ED59F8">
        <w:rPr>
          <w:rFonts w:ascii="Arial Narrow" w:hAnsi="Arial Narrow" w:cs="Times New Roman"/>
          <w:sz w:val="16"/>
          <w:szCs w:val="16"/>
          <w:lang w:val="sr-Cyrl-BA"/>
        </w:rPr>
        <w:t xml:space="preserve">оптерећења </w:t>
      </w:r>
      <w:r w:rsidRPr="00ED59F8">
        <w:rPr>
          <w:rFonts w:ascii="Arial Narrow" w:hAnsi="Arial Narrow" w:cs="Times New Roman"/>
          <w:sz w:val="16"/>
          <w:szCs w:val="16"/>
          <w:lang w:val="sr-Latn-BA"/>
        </w:rPr>
        <w:t>S</w:t>
      </w:r>
      <w:r w:rsidRPr="00ED59F8">
        <w:rPr>
          <w:rFonts w:ascii="Arial Narrow" w:hAnsi="Arial Narrow" w:cs="Times New Roman"/>
          <w:sz w:val="16"/>
          <w:szCs w:val="16"/>
          <w:vertAlign w:val="subscript"/>
          <w:lang w:val="sr-Latn-BA"/>
        </w:rPr>
        <w:t>o</w:t>
      </w:r>
      <w:r w:rsidRPr="00ED59F8">
        <w:rPr>
          <w:rFonts w:ascii="Arial Narrow" w:hAnsi="Arial Narrow" w:cs="Times New Roman"/>
          <w:sz w:val="16"/>
          <w:szCs w:val="16"/>
        </w:rPr>
        <w:t>се рачуна</w:t>
      </w:r>
      <w:r w:rsidRPr="00ED59F8">
        <w:rPr>
          <w:rFonts w:ascii="Arial Narrow" w:hAnsi="Arial Narrow" w:cs="Times New Roman"/>
          <w:sz w:val="16"/>
          <w:szCs w:val="16"/>
          <w:lang w:val="sr-Cyrl-BA"/>
        </w:rPr>
        <w:t xml:space="preserve"> на сљедећи начин</w:t>
      </w:r>
      <w:r w:rsidRPr="00ED59F8">
        <w:rPr>
          <w:rFonts w:ascii="Arial Narrow" w:hAnsi="Arial Narrow" w:cs="Times New Roman"/>
          <w:sz w:val="16"/>
          <w:szCs w:val="16"/>
        </w:rPr>
        <w:t>:</w:t>
      </w:r>
    </w:p>
    <w:p w14:paraId="14EB45B0" w14:textId="77777777" w:rsidR="003B5A99" w:rsidRPr="00BB3616" w:rsidRDefault="003B5A99" w:rsidP="00F2645F">
      <w:pPr>
        <w:pStyle w:val="FootnoteText"/>
        <w:rPr>
          <w:rFonts w:ascii="Arial Narrow" w:hAnsi="Arial Narrow" w:cs="Times New Roman"/>
          <w:sz w:val="16"/>
          <w:szCs w:val="16"/>
          <w:lang w:val="sr-Cyrl-BA"/>
        </w:rPr>
      </w:pPr>
      <w:r w:rsidRPr="00ED59F8">
        <w:rPr>
          <w:rFonts w:ascii="Arial Narrow" w:hAnsi="Arial Narrow" w:cs="Times New Roman"/>
          <w:sz w:val="16"/>
          <w:szCs w:val="16"/>
        </w:rPr>
        <w:t xml:space="preserve">а) за студијске програме који </w:t>
      </w:r>
      <w:r w:rsidRPr="00ED59F8">
        <w:rPr>
          <w:rFonts w:ascii="Arial Narrow" w:hAnsi="Arial Narrow" w:cs="Times New Roman"/>
          <w:sz w:val="16"/>
          <w:szCs w:val="16"/>
          <w:lang w:val="sr-Cyrl-BA"/>
        </w:rPr>
        <w:t xml:space="preserve">не </w:t>
      </w:r>
      <w:r w:rsidRPr="00ED59F8">
        <w:rPr>
          <w:rFonts w:ascii="Arial Narrow" w:hAnsi="Arial Narrow" w:cs="Times New Roman"/>
          <w:sz w:val="16"/>
          <w:szCs w:val="16"/>
        </w:rPr>
        <w:t xml:space="preserve">иду на лиценцирање: </w:t>
      </w:r>
      <w:r w:rsidRPr="00ED59F8">
        <w:rPr>
          <w:rFonts w:ascii="Arial Narrow" w:hAnsi="Arial Narrow" w:cs="Times New Roman"/>
          <w:sz w:val="16"/>
          <w:szCs w:val="16"/>
          <w:lang w:val="sr-Latn-BA"/>
        </w:rPr>
        <w:t>S</w:t>
      </w:r>
      <w:r w:rsidRPr="00ED59F8">
        <w:rPr>
          <w:rFonts w:ascii="Arial Narrow" w:hAnsi="Arial Narrow" w:cs="Times New Roman"/>
          <w:sz w:val="16"/>
          <w:szCs w:val="16"/>
          <w:vertAlign w:val="subscript"/>
          <w:lang w:val="sr-Latn-BA"/>
        </w:rPr>
        <w:t>o</w:t>
      </w:r>
      <w:r w:rsidRPr="00ED59F8">
        <w:rPr>
          <w:rFonts w:ascii="Arial Narrow" w:hAnsi="Arial Narrow" w:cs="Times New Roman"/>
          <w:sz w:val="16"/>
          <w:szCs w:val="16"/>
          <w:lang w:val="sr-Cyrl-BA"/>
        </w:rPr>
        <w:t xml:space="preserve"> = (укупно оптерећење у семестру за све предмете 900 </w:t>
      </w:r>
      <w:r w:rsidRPr="00ED59F8">
        <w:rPr>
          <w:rFonts w:ascii="Arial Narrow" w:hAnsi="Arial Narrow" w:cs="Times New Roman"/>
          <w:sz w:val="16"/>
          <w:szCs w:val="16"/>
          <w:lang w:val="sr-Latn-BA"/>
        </w:rPr>
        <w:t>h</w:t>
      </w:r>
      <w:r w:rsidRPr="00ED59F8">
        <w:rPr>
          <w:rFonts w:ascii="Arial Narrow" w:hAnsi="Arial Narrow" w:cs="Times New Roman"/>
          <w:sz w:val="16"/>
          <w:szCs w:val="16"/>
          <w:lang w:val="sr-Cyrl-BA"/>
        </w:rPr>
        <w:t xml:space="preserve"> – укупно наставно оптерећење П+В у семестру за све предмете _____ </w:t>
      </w:r>
      <w:r w:rsidRPr="00ED59F8">
        <w:rPr>
          <w:rFonts w:ascii="Arial Narrow" w:hAnsi="Arial Narrow" w:cs="Times New Roman"/>
          <w:sz w:val="16"/>
          <w:szCs w:val="16"/>
          <w:lang w:val="sr-Latn-BA"/>
        </w:rPr>
        <w:t>h</w:t>
      </w:r>
      <w:r w:rsidRPr="00ED59F8">
        <w:rPr>
          <w:rFonts w:ascii="Arial Narrow" w:hAnsi="Arial Narrow" w:cs="Times New Roman"/>
          <w:sz w:val="16"/>
          <w:szCs w:val="16"/>
          <w:lang w:val="sr-Cyrl-BA"/>
        </w:rPr>
        <w:t>)/ укупно наставно оптерећење П+В у семестру</w:t>
      </w:r>
      <w:r w:rsidRPr="00BB3616">
        <w:rPr>
          <w:rFonts w:ascii="Arial Narrow" w:hAnsi="Arial Narrow" w:cs="Times New Roman"/>
          <w:sz w:val="16"/>
          <w:szCs w:val="16"/>
          <w:lang w:val="sr-Cyrl-BA"/>
        </w:rPr>
        <w:t xml:space="preserve"> за све предмете _____ </w:t>
      </w:r>
      <w:r w:rsidRPr="00BB3616">
        <w:rPr>
          <w:rFonts w:ascii="Arial Narrow" w:hAnsi="Arial Narrow" w:cs="Times New Roman"/>
          <w:sz w:val="16"/>
          <w:szCs w:val="16"/>
          <w:lang w:val="sr-Latn-BA"/>
        </w:rPr>
        <w:t>h</w:t>
      </w:r>
      <w:r w:rsidRPr="00BB3616">
        <w:rPr>
          <w:rFonts w:ascii="Arial Narrow" w:hAnsi="Arial Narrow" w:cs="Times New Roman"/>
          <w:sz w:val="16"/>
          <w:szCs w:val="16"/>
          <w:lang w:val="sr-Cyrl-BA"/>
        </w:rPr>
        <w:t xml:space="preserve"> = ____.</w:t>
      </w:r>
      <w:r w:rsidR="00696562">
        <w:rPr>
          <w:rFonts w:ascii="Arial Narrow" w:hAnsi="Arial Narrow" w:cs="Times New Roman"/>
          <w:sz w:val="16"/>
          <w:szCs w:val="16"/>
          <w:lang w:val="sr-Cyrl-BA"/>
        </w:rPr>
        <w:t xml:space="preserve"> Погледати садржај обрасца и објашњење.</w:t>
      </w:r>
    </w:p>
    <w:p w14:paraId="20DD20BE" w14:textId="77777777" w:rsidR="003B5A99" w:rsidRPr="00564658" w:rsidRDefault="003B5A99" w:rsidP="00F2645F">
      <w:pPr>
        <w:pStyle w:val="FootnoteText"/>
        <w:rPr>
          <w:sz w:val="16"/>
          <w:szCs w:val="16"/>
        </w:rPr>
      </w:pPr>
      <w:r w:rsidRPr="00BB3616">
        <w:rPr>
          <w:rFonts w:ascii="Arial Narrow" w:hAnsi="Arial Narrow" w:cs="Times New Roman"/>
          <w:sz w:val="16"/>
          <w:szCs w:val="16"/>
          <w:lang w:val="sr-Cyrl-BA"/>
        </w:rPr>
        <w:t xml:space="preserve">б) за студијске програме који иду на лиценцирање потребно је користити </w:t>
      </w:r>
      <w:r w:rsidR="00686EE2">
        <w:rPr>
          <w:rFonts w:ascii="Arial Narrow" w:hAnsi="Arial Narrow" w:cs="Times New Roman"/>
          <w:sz w:val="16"/>
          <w:szCs w:val="16"/>
          <w:lang w:val="sr-Cyrl-BA"/>
        </w:rPr>
        <w:t>садржај обрасца и објашњење</w:t>
      </w:r>
      <w:r w:rsidRPr="00BB3616">
        <w:rPr>
          <w:rFonts w:ascii="Arial Narrow" w:hAnsi="Arial Narrow" w:cs="Times New Roman"/>
          <w:sz w:val="16"/>
          <w:szCs w:val="16"/>
          <w:lang w:val="sr-Cyrl-BA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236EC6"/>
    <w:multiLevelType w:val="hybridMultilevel"/>
    <w:tmpl w:val="BF70E7BE"/>
    <w:lvl w:ilvl="0" w:tplc="60A63B1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2CF"/>
    <w:rsid w:val="00001988"/>
    <w:rsid w:val="00005E54"/>
    <w:rsid w:val="000240BD"/>
    <w:rsid w:val="00045978"/>
    <w:rsid w:val="00060A17"/>
    <w:rsid w:val="00073BE8"/>
    <w:rsid w:val="000C20EE"/>
    <w:rsid w:val="000C4C55"/>
    <w:rsid w:val="000E6CA4"/>
    <w:rsid w:val="00112054"/>
    <w:rsid w:val="00142472"/>
    <w:rsid w:val="001674F1"/>
    <w:rsid w:val="001700A5"/>
    <w:rsid w:val="0017103F"/>
    <w:rsid w:val="00183D1B"/>
    <w:rsid w:val="00191E6E"/>
    <w:rsid w:val="001B6A8D"/>
    <w:rsid w:val="001E27BB"/>
    <w:rsid w:val="00206AE0"/>
    <w:rsid w:val="00207A6A"/>
    <w:rsid w:val="00275302"/>
    <w:rsid w:val="0027604B"/>
    <w:rsid w:val="00277834"/>
    <w:rsid w:val="002833F0"/>
    <w:rsid w:val="002971B8"/>
    <w:rsid w:val="002B0879"/>
    <w:rsid w:val="002C7997"/>
    <w:rsid w:val="00322925"/>
    <w:rsid w:val="003469CA"/>
    <w:rsid w:val="00355B14"/>
    <w:rsid w:val="003648CE"/>
    <w:rsid w:val="0037103D"/>
    <w:rsid w:val="00371F74"/>
    <w:rsid w:val="003848E7"/>
    <w:rsid w:val="003A52B9"/>
    <w:rsid w:val="003B47DD"/>
    <w:rsid w:val="003B5A99"/>
    <w:rsid w:val="003C38B8"/>
    <w:rsid w:val="003E3B8A"/>
    <w:rsid w:val="00405A61"/>
    <w:rsid w:val="00414A58"/>
    <w:rsid w:val="00421F85"/>
    <w:rsid w:val="0043206D"/>
    <w:rsid w:val="00446201"/>
    <w:rsid w:val="00463D3E"/>
    <w:rsid w:val="00487DAA"/>
    <w:rsid w:val="004957BC"/>
    <w:rsid w:val="00511705"/>
    <w:rsid w:val="0053509D"/>
    <w:rsid w:val="00545329"/>
    <w:rsid w:val="00550AD9"/>
    <w:rsid w:val="00564658"/>
    <w:rsid w:val="00575491"/>
    <w:rsid w:val="00581BDB"/>
    <w:rsid w:val="00592CFD"/>
    <w:rsid w:val="005B5014"/>
    <w:rsid w:val="005C2E3E"/>
    <w:rsid w:val="005F060D"/>
    <w:rsid w:val="00620598"/>
    <w:rsid w:val="00621E22"/>
    <w:rsid w:val="00662C2A"/>
    <w:rsid w:val="006731B4"/>
    <w:rsid w:val="0067412A"/>
    <w:rsid w:val="00686EE2"/>
    <w:rsid w:val="00696562"/>
    <w:rsid w:val="006B4DEE"/>
    <w:rsid w:val="006C4568"/>
    <w:rsid w:val="006F0D88"/>
    <w:rsid w:val="00707181"/>
    <w:rsid w:val="00714E99"/>
    <w:rsid w:val="00720EA3"/>
    <w:rsid w:val="007311A3"/>
    <w:rsid w:val="00741E90"/>
    <w:rsid w:val="00745824"/>
    <w:rsid w:val="00763C37"/>
    <w:rsid w:val="007729B8"/>
    <w:rsid w:val="007A4DE1"/>
    <w:rsid w:val="007A7335"/>
    <w:rsid w:val="007D1DFD"/>
    <w:rsid w:val="007D4D9B"/>
    <w:rsid w:val="007E4456"/>
    <w:rsid w:val="00811C9F"/>
    <w:rsid w:val="00817290"/>
    <w:rsid w:val="00834BB9"/>
    <w:rsid w:val="008A5AAE"/>
    <w:rsid w:val="008B4FBF"/>
    <w:rsid w:val="008D5263"/>
    <w:rsid w:val="008E6F9C"/>
    <w:rsid w:val="008F54FF"/>
    <w:rsid w:val="0090081A"/>
    <w:rsid w:val="009510D3"/>
    <w:rsid w:val="00953D0B"/>
    <w:rsid w:val="00954C52"/>
    <w:rsid w:val="0095620D"/>
    <w:rsid w:val="009600C9"/>
    <w:rsid w:val="00964A76"/>
    <w:rsid w:val="00970298"/>
    <w:rsid w:val="009864F9"/>
    <w:rsid w:val="009B2E6A"/>
    <w:rsid w:val="009C12A9"/>
    <w:rsid w:val="009C6099"/>
    <w:rsid w:val="00A05E6A"/>
    <w:rsid w:val="00A255BB"/>
    <w:rsid w:val="00A45AB1"/>
    <w:rsid w:val="00A6669B"/>
    <w:rsid w:val="00A73C8C"/>
    <w:rsid w:val="00A84280"/>
    <w:rsid w:val="00A8544E"/>
    <w:rsid w:val="00A96387"/>
    <w:rsid w:val="00AC1498"/>
    <w:rsid w:val="00AD6782"/>
    <w:rsid w:val="00AE53BA"/>
    <w:rsid w:val="00AF6F4F"/>
    <w:rsid w:val="00B27FCB"/>
    <w:rsid w:val="00B36B65"/>
    <w:rsid w:val="00B41027"/>
    <w:rsid w:val="00B732CF"/>
    <w:rsid w:val="00B73D94"/>
    <w:rsid w:val="00B767A2"/>
    <w:rsid w:val="00B77AB7"/>
    <w:rsid w:val="00B91126"/>
    <w:rsid w:val="00B91E28"/>
    <w:rsid w:val="00B935AC"/>
    <w:rsid w:val="00B94753"/>
    <w:rsid w:val="00BA5EB9"/>
    <w:rsid w:val="00BB3616"/>
    <w:rsid w:val="00BB5AFF"/>
    <w:rsid w:val="00C36E2B"/>
    <w:rsid w:val="00C508A5"/>
    <w:rsid w:val="00C56E59"/>
    <w:rsid w:val="00C85CCF"/>
    <w:rsid w:val="00C93003"/>
    <w:rsid w:val="00CA1541"/>
    <w:rsid w:val="00CB3299"/>
    <w:rsid w:val="00CB7036"/>
    <w:rsid w:val="00CC6752"/>
    <w:rsid w:val="00CC7446"/>
    <w:rsid w:val="00CD1242"/>
    <w:rsid w:val="00CD7FCB"/>
    <w:rsid w:val="00D4285C"/>
    <w:rsid w:val="00D86FF0"/>
    <w:rsid w:val="00D93B3E"/>
    <w:rsid w:val="00DA4002"/>
    <w:rsid w:val="00DC452B"/>
    <w:rsid w:val="00DC46E0"/>
    <w:rsid w:val="00DF29EF"/>
    <w:rsid w:val="00DF7534"/>
    <w:rsid w:val="00E136F2"/>
    <w:rsid w:val="00E32B0F"/>
    <w:rsid w:val="00E50261"/>
    <w:rsid w:val="00E579B5"/>
    <w:rsid w:val="00E60CE5"/>
    <w:rsid w:val="00E63B13"/>
    <w:rsid w:val="00E72E4F"/>
    <w:rsid w:val="00E77298"/>
    <w:rsid w:val="00EA5A39"/>
    <w:rsid w:val="00EB395F"/>
    <w:rsid w:val="00ED122C"/>
    <w:rsid w:val="00ED1D34"/>
    <w:rsid w:val="00ED59F8"/>
    <w:rsid w:val="00EE26F1"/>
    <w:rsid w:val="00EF7DF4"/>
    <w:rsid w:val="00F30F5B"/>
    <w:rsid w:val="00F86F83"/>
    <w:rsid w:val="00F96EB5"/>
    <w:rsid w:val="00FB00AC"/>
    <w:rsid w:val="00FB6C01"/>
    <w:rsid w:val="00FC09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467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263"/>
  </w:style>
  <w:style w:type="paragraph" w:styleId="Heading2">
    <w:name w:val="heading 2"/>
    <w:basedOn w:val="Normal"/>
    <w:next w:val="Normal"/>
    <w:link w:val="Heading2Char"/>
    <w:uiPriority w:val="9"/>
    <w:qFormat/>
    <w:rsid w:val="003B5A9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6F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255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2C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2C2A"/>
  </w:style>
  <w:style w:type="paragraph" w:styleId="Footer">
    <w:name w:val="footer"/>
    <w:basedOn w:val="Normal"/>
    <w:link w:val="FooterChar"/>
    <w:uiPriority w:val="99"/>
    <w:unhideWhenUsed/>
    <w:rsid w:val="00662C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2C2A"/>
  </w:style>
  <w:style w:type="paragraph" w:styleId="BalloonText">
    <w:name w:val="Balloon Text"/>
    <w:basedOn w:val="Normal"/>
    <w:link w:val="BalloonTextChar"/>
    <w:uiPriority w:val="99"/>
    <w:semiHidden/>
    <w:unhideWhenUsed/>
    <w:rsid w:val="00421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F8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92CF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92CF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92CFD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3B5A99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263"/>
  </w:style>
  <w:style w:type="paragraph" w:styleId="Heading2">
    <w:name w:val="heading 2"/>
    <w:basedOn w:val="Normal"/>
    <w:next w:val="Normal"/>
    <w:link w:val="Heading2Char"/>
    <w:uiPriority w:val="9"/>
    <w:qFormat/>
    <w:rsid w:val="003B5A9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6F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255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2C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2C2A"/>
  </w:style>
  <w:style w:type="paragraph" w:styleId="Footer">
    <w:name w:val="footer"/>
    <w:basedOn w:val="Normal"/>
    <w:link w:val="FooterChar"/>
    <w:uiPriority w:val="99"/>
    <w:unhideWhenUsed/>
    <w:rsid w:val="00662C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2C2A"/>
  </w:style>
  <w:style w:type="paragraph" w:styleId="BalloonText">
    <w:name w:val="Balloon Text"/>
    <w:basedOn w:val="Normal"/>
    <w:link w:val="BalloonTextChar"/>
    <w:uiPriority w:val="99"/>
    <w:semiHidden/>
    <w:unhideWhenUsed/>
    <w:rsid w:val="00421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F8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92CF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92CF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92CFD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3B5A99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ADF06FF1-32B2-4168-A7F4-9AC19408F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SANJA</cp:lastModifiedBy>
  <cp:revision>6</cp:revision>
  <cp:lastPrinted>2016-06-01T08:13:00Z</cp:lastPrinted>
  <dcterms:created xsi:type="dcterms:W3CDTF">2023-11-24T09:25:00Z</dcterms:created>
  <dcterms:modified xsi:type="dcterms:W3CDTF">2023-11-25T21:11:00Z</dcterms:modified>
</cp:coreProperties>
</file>